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29" w:rsidRDefault="00F14829">
      <w:pPr>
        <w:widowControl/>
        <w:shd w:val="clear" w:color="auto" w:fill="FFFFFF"/>
        <w:jc w:val="center"/>
        <w:rPr>
          <w:rFonts w:ascii="宋体" w:eastAsia="宋体" w:hAnsi="宋体" w:cs="宋体"/>
          <w:b/>
          <w:bCs/>
          <w:color w:val="333333"/>
          <w:kern w:val="0"/>
          <w:sz w:val="48"/>
        </w:rPr>
      </w:pPr>
    </w:p>
    <w:p w:rsidR="00F14829" w:rsidRDefault="00F14829">
      <w:pPr>
        <w:widowControl/>
        <w:shd w:val="clear" w:color="auto" w:fill="FFFFFF"/>
        <w:jc w:val="center"/>
        <w:rPr>
          <w:rFonts w:ascii="宋体" w:eastAsia="宋体" w:hAnsi="宋体" w:cs="宋体"/>
          <w:b/>
          <w:bCs/>
          <w:color w:val="333333"/>
          <w:kern w:val="0"/>
          <w:sz w:val="48"/>
        </w:rPr>
      </w:pPr>
    </w:p>
    <w:p w:rsidR="00F14829" w:rsidRDefault="00B353F4">
      <w:pPr>
        <w:widowControl/>
        <w:shd w:val="clear" w:color="auto" w:fill="FFFFFF"/>
        <w:jc w:val="center"/>
        <w:rPr>
          <w:rFonts w:ascii="Verdana" w:eastAsia="宋体" w:hAnsi="Verdana" w:cs="宋体"/>
          <w:color w:val="333333"/>
          <w:kern w:val="0"/>
          <w:sz w:val="13"/>
          <w:szCs w:val="18"/>
        </w:rPr>
      </w:pPr>
      <w:r>
        <w:rPr>
          <w:rFonts w:ascii="宋体" w:eastAsia="宋体" w:hAnsi="宋体" w:cs="宋体" w:hint="eastAsia"/>
          <w:b/>
          <w:bCs/>
          <w:color w:val="333333"/>
          <w:kern w:val="0"/>
          <w:sz w:val="48"/>
        </w:rPr>
        <w:t>询价通知书</w:t>
      </w:r>
    </w:p>
    <w:p w:rsidR="00F14829" w:rsidRDefault="00B353F4">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rPr>
        <w:t> </w:t>
      </w:r>
    </w:p>
    <w:p w:rsidR="00F14829" w:rsidRDefault="00F14829">
      <w:pPr>
        <w:widowControl/>
        <w:shd w:val="clear" w:color="auto" w:fill="FFFFFF"/>
        <w:spacing w:before="100" w:after="100"/>
        <w:rPr>
          <w:rFonts w:ascii="宋体" w:eastAsia="宋体" w:hAnsi="宋体" w:cs="宋体"/>
          <w:b/>
          <w:bCs/>
          <w:color w:val="333333"/>
          <w:kern w:val="0"/>
          <w:sz w:val="24"/>
        </w:rPr>
      </w:pPr>
    </w:p>
    <w:p w:rsidR="00F14829" w:rsidRDefault="00F14829">
      <w:pPr>
        <w:widowControl/>
        <w:shd w:val="clear" w:color="auto" w:fill="FFFFFF"/>
        <w:spacing w:before="100" w:after="100"/>
        <w:rPr>
          <w:rFonts w:ascii="宋体" w:eastAsia="宋体" w:hAnsi="宋体" w:cs="宋体"/>
          <w:b/>
          <w:bCs/>
          <w:color w:val="333333"/>
          <w:kern w:val="0"/>
          <w:sz w:val="24"/>
        </w:rPr>
      </w:pPr>
    </w:p>
    <w:p w:rsidR="00F14829" w:rsidRDefault="00F14829">
      <w:pPr>
        <w:widowControl/>
        <w:shd w:val="clear" w:color="auto" w:fill="FFFFFF"/>
        <w:spacing w:before="100" w:after="100"/>
        <w:rPr>
          <w:rFonts w:ascii="宋体" w:eastAsia="宋体" w:hAnsi="宋体" w:cs="宋体"/>
          <w:b/>
          <w:bCs/>
          <w:color w:val="333333"/>
          <w:kern w:val="0"/>
          <w:sz w:val="24"/>
        </w:rPr>
      </w:pPr>
    </w:p>
    <w:p w:rsidR="00F14829" w:rsidRDefault="00B353F4">
      <w:pPr>
        <w:widowControl/>
        <w:shd w:val="clear" w:color="auto" w:fill="FFFFFF"/>
        <w:spacing w:before="100" w:after="100"/>
        <w:ind w:firstLineChars="200" w:firstLine="643"/>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项目名称：港口大厦空调拆装服务项目</w:t>
      </w:r>
    </w:p>
    <w:p w:rsidR="00F14829" w:rsidRDefault="00B353F4">
      <w:pPr>
        <w:widowControl/>
        <w:shd w:val="clear" w:color="auto" w:fill="FFFFFF"/>
        <w:spacing w:before="100" w:after="100"/>
        <w:jc w:val="center"/>
        <w:rPr>
          <w:rFonts w:ascii="Verdana" w:eastAsia="宋体" w:hAnsi="Verdana" w:cs="宋体"/>
          <w:color w:val="333333"/>
          <w:kern w:val="0"/>
          <w:sz w:val="32"/>
          <w:szCs w:val="32"/>
        </w:rPr>
      </w:pPr>
      <w:r>
        <w:rPr>
          <w:rFonts w:ascii="宋体" w:eastAsia="宋体" w:hAnsi="宋体" w:cs="宋体" w:hint="eastAsia"/>
          <w:b/>
          <w:bCs/>
          <w:color w:val="333333"/>
          <w:kern w:val="0"/>
          <w:sz w:val="32"/>
          <w:szCs w:val="32"/>
        </w:rPr>
        <w:t> </w:t>
      </w:r>
    </w:p>
    <w:p w:rsidR="00F14829" w:rsidRDefault="00F14829">
      <w:pPr>
        <w:widowControl/>
        <w:shd w:val="clear" w:color="auto" w:fill="FFFFFF"/>
        <w:spacing w:before="100" w:after="100"/>
        <w:rPr>
          <w:rFonts w:ascii="宋体" w:eastAsia="宋体" w:hAnsi="宋体" w:cs="宋体"/>
          <w:b/>
          <w:bCs/>
          <w:color w:val="333333"/>
          <w:kern w:val="0"/>
          <w:sz w:val="32"/>
          <w:szCs w:val="32"/>
        </w:rPr>
      </w:pPr>
    </w:p>
    <w:p w:rsidR="00F14829" w:rsidRDefault="00B353F4">
      <w:pPr>
        <w:widowControl/>
        <w:shd w:val="clear" w:color="auto" w:fill="FFFFFF"/>
        <w:spacing w:before="100" w:after="100"/>
        <w:ind w:firstLineChars="200" w:firstLine="643"/>
        <w:rPr>
          <w:rFonts w:ascii="Verdana" w:eastAsia="宋体" w:hAnsi="Verdana" w:cs="宋体"/>
          <w:color w:val="333333"/>
          <w:kern w:val="0"/>
          <w:sz w:val="32"/>
          <w:szCs w:val="32"/>
        </w:rPr>
      </w:pPr>
      <w:r>
        <w:rPr>
          <w:rFonts w:ascii="宋体" w:eastAsia="宋体" w:hAnsi="宋体" w:cs="宋体" w:hint="eastAsia"/>
          <w:b/>
          <w:bCs/>
          <w:color w:val="333333"/>
          <w:kern w:val="0"/>
          <w:sz w:val="32"/>
          <w:szCs w:val="32"/>
        </w:rPr>
        <w:t xml:space="preserve">项目编号： </w:t>
      </w:r>
    </w:p>
    <w:p w:rsidR="00F14829" w:rsidRDefault="00B353F4">
      <w:pPr>
        <w:widowControl/>
        <w:shd w:val="clear" w:color="auto" w:fill="FFFFFF"/>
        <w:spacing w:before="100" w:after="100"/>
        <w:ind w:firstLine="1050"/>
        <w:jc w:val="left"/>
        <w:rPr>
          <w:rFonts w:ascii="Verdana" w:eastAsia="宋体" w:hAnsi="Verdana" w:cs="宋体"/>
          <w:color w:val="333333"/>
          <w:kern w:val="0"/>
          <w:sz w:val="32"/>
          <w:szCs w:val="32"/>
        </w:rPr>
      </w:pPr>
      <w:r>
        <w:rPr>
          <w:rFonts w:ascii="宋体" w:eastAsia="宋体" w:hAnsi="宋体" w:cs="宋体" w:hint="eastAsia"/>
          <w:b/>
          <w:bCs/>
          <w:color w:val="333333"/>
          <w:kern w:val="0"/>
          <w:sz w:val="32"/>
          <w:szCs w:val="32"/>
        </w:rPr>
        <w:t>         </w:t>
      </w:r>
    </w:p>
    <w:p w:rsidR="00F14829" w:rsidRDefault="00B353F4">
      <w:pPr>
        <w:widowControl/>
        <w:shd w:val="clear" w:color="auto" w:fill="FFFFFF"/>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w:t>
      </w:r>
    </w:p>
    <w:p w:rsidR="00F14829" w:rsidRDefault="00B353F4">
      <w:pPr>
        <w:widowControl/>
        <w:shd w:val="clear" w:color="auto" w:fill="FFFFFF"/>
        <w:spacing w:before="100" w:after="100"/>
        <w:ind w:firstLineChars="200" w:firstLine="643"/>
        <w:rPr>
          <w:rFonts w:ascii="宋体" w:eastAsia="宋体" w:hAnsi="宋体" w:cs="宋体"/>
          <w:b/>
          <w:bCs/>
          <w:color w:val="333333"/>
          <w:kern w:val="0"/>
          <w:sz w:val="32"/>
          <w:szCs w:val="32"/>
          <w:lang w:val="zh-TW"/>
        </w:rPr>
      </w:pPr>
      <w:r>
        <w:rPr>
          <w:rFonts w:ascii="宋体" w:eastAsia="宋体" w:hAnsi="宋体" w:cs="宋体" w:hint="eastAsia"/>
          <w:b/>
          <w:bCs/>
          <w:color w:val="333333"/>
          <w:kern w:val="0"/>
          <w:sz w:val="32"/>
          <w:szCs w:val="32"/>
        </w:rPr>
        <w:t>采 购 人：</w:t>
      </w:r>
      <w:r>
        <w:rPr>
          <w:rFonts w:ascii="宋体" w:eastAsia="宋体" w:hAnsi="宋体" w:cs="宋体" w:hint="eastAsia"/>
          <w:b/>
          <w:bCs/>
          <w:color w:val="333333"/>
          <w:kern w:val="0"/>
          <w:sz w:val="32"/>
          <w:szCs w:val="32"/>
          <w:lang w:val="zh-TW"/>
        </w:rPr>
        <w:t>南通港口集团有限</w:t>
      </w:r>
      <w:r>
        <w:rPr>
          <w:rFonts w:ascii="宋体" w:eastAsia="宋体" w:hAnsi="宋体" w:cs="宋体" w:hint="eastAsia"/>
          <w:b/>
          <w:bCs/>
          <w:color w:val="333333"/>
          <w:kern w:val="0"/>
          <w:sz w:val="32"/>
          <w:szCs w:val="32"/>
        </w:rPr>
        <w:t>公司</w:t>
      </w:r>
    </w:p>
    <w:p w:rsidR="00F14829" w:rsidRDefault="00F14829">
      <w:pPr>
        <w:widowControl/>
        <w:shd w:val="clear" w:color="auto" w:fill="FFFFFF"/>
        <w:spacing w:before="100" w:after="100"/>
        <w:ind w:firstLineChars="600" w:firstLine="1928"/>
        <w:rPr>
          <w:rFonts w:ascii="宋体" w:eastAsia="宋体" w:hAnsi="宋体" w:cs="宋体"/>
          <w:b/>
          <w:bCs/>
          <w:color w:val="333333"/>
          <w:kern w:val="0"/>
          <w:sz w:val="32"/>
          <w:szCs w:val="32"/>
          <w:lang w:val="zh-TW"/>
        </w:rPr>
      </w:pPr>
    </w:p>
    <w:p w:rsidR="00F14829" w:rsidRDefault="00F14829">
      <w:pPr>
        <w:widowControl/>
        <w:shd w:val="clear" w:color="auto" w:fill="FFFFFF"/>
        <w:spacing w:before="100" w:after="100"/>
        <w:ind w:firstLineChars="600" w:firstLine="1928"/>
        <w:rPr>
          <w:rFonts w:ascii="宋体" w:eastAsia="宋体" w:hAnsi="宋体" w:cs="宋体"/>
          <w:b/>
          <w:bCs/>
          <w:color w:val="333333"/>
          <w:kern w:val="0"/>
          <w:sz w:val="32"/>
          <w:szCs w:val="32"/>
          <w:lang w:val="zh-TW"/>
        </w:rPr>
      </w:pPr>
    </w:p>
    <w:p w:rsidR="00F14829" w:rsidRDefault="00B353F4">
      <w:pPr>
        <w:widowControl/>
        <w:shd w:val="clear" w:color="auto" w:fill="FFFFFF"/>
        <w:spacing w:before="100" w:after="100"/>
        <w:ind w:firstLineChars="200" w:firstLine="643"/>
        <w:rPr>
          <w:rFonts w:ascii="宋体" w:eastAsia="宋体" w:hAnsi="宋体" w:cs="宋体"/>
          <w:b/>
          <w:bCs/>
          <w:color w:val="333333"/>
          <w:kern w:val="0"/>
          <w:sz w:val="30"/>
        </w:rPr>
      </w:pPr>
      <w:r>
        <w:rPr>
          <w:rFonts w:ascii="宋体" w:eastAsia="宋体" w:hAnsi="宋体" w:cs="宋体" w:hint="eastAsia"/>
          <w:b/>
          <w:bCs/>
          <w:color w:val="333333"/>
          <w:kern w:val="0"/>
          <w:sz w:val="32"/>
          <w:szCs w:val="32"/>
        </w:rPr>
        <w:t>采购类别：服务类</w:t>
      </w:r>
    </w:p>
    <w:p w:rsidR="00F14829" w:rsidRDefault="00F14829">
      <w:pPr>
        <w:widowControl/>
        <w:shd w:val="clear" w:color="auto" w:fill="FFFFFF"/>
        <w:jc w:val="left"/>
        <w:rPr>
          <w:rFonts w:ascii="宋体" w:eastAsia="宋体" w:hAnsi="宋体" w:cs="宋体"/>
          <w:b/>
          <w:bCs/>
          <w:color w:val="333333"/>
          <w:kern w:val="0"/>
          <w:sz w:val="24"/>
        </w:rPr>
      </w:pPr>
    </w:p>
    <w:p w:rsidR="00F14829" w:rsidRDefault="00F14829">
      <w:pPr>
        <w:widowControl/>
        <w:shd w:val="clear" w:color="auto" w:fill="FFFFFF"/>
        <w:jc w:val="left"/>
        <w:rPr>
          <w:rFonts w:ascii="宋体" w:eastAsia="宋体" w:hAnsi="宋体" w:cs="宋体"/>
          <w:b/>
          <w:bCs/>
          <w:color w:val="333333"/>
          <w:kern w:val="0"/>
          <w:sz w:val="24"/>
        </w:rPr>
      </w:pPr>
    </w:p>
    <w:p w:rsidR="00F14829" w:rsidRDefault="00F14829">
      <w:pPr>
        <w:widowControl/>
        <w:shd w:val="clear" w:color="auto" w:fill="FFFFFF"/>
        <w:jc w:val="left"/>
        <w:rPr>
          <w:rFonts w:ascii="宋体" w:eastAsia="宋体" w:hAnsi="宋体" w:cs="宋体"/>
          <w:b/>
          <w:bCs/>
          <w:color w:val="333333"/>
          <w:kern w:val="0"/>
          <w:sz w:val="24"/>
        </w:rPr>
      </w:pPr>
    </w:p>
    <w:p w:rsidR="00F14829" w:rsidRDefault="00F14829">
      <w:pPr>
        <w:widowControl/>
        <w:shd w:val="clear" w:color="auto" w:fill="FFFFFF"/>
        <w:jc w:val="left"/>
        <w:rPr>
          <w:rFonts w:ascii="宋体" w:eastAsia="宋体" w:hAnsi="宋体" w:cs="宋体"/>
          <w:b/>
          <w:bCs/>
          <w:color w:val="333333"/>
          <w:kern w:val="0"/>
          <w:sz w:val="24"/>
        </w:rPr>
      </w:pPr>
    </w:p>
    <w:p w:rsidR="00F14829" w:rsidRDefault="00F14829">
      <w:pPr>
        <w:widowControl/>
        <w:shd w:val="clear" w:color="auto" w:fill="FFFFFF"/>
        <w:jc w:val="left"/>
        <w:rPr>
          <w:rFonts w:ascii="宋体" w:eastAsia="宋体" w:hAnsi="宋体" w:cs="宋体"/>
          <w:b/>
          <w:bCs/>
          <w:color w:val="333333"/>
          <w:kern w:val="0"/>
          <w:sz w:val="24"/>
        </w:rPr>
      </w:pPr>
    </w:p>
    <w:p w:rsidR="00F14829" w:rsidRDefault="00F14829">
      <w:pPr>
        <w:widowControl/>
        <w:shd w:val="clear" w:color="auto" w:fill="FFFFFF"/>
        <w:jc w:val="left"/>
        <w:rPr>
          <w:rFonts w:ascii="宋体" w:eastAsia="宋体" w:hAnsi="宋体" w:cs="宋体"/>
          <w:b/>
          <w:bCs/>
          <w:color w:val="333333"/>
          <w:kern w:val="0"/>
          <w:sz w:val="24"/>
        </w:rPr>
      </w:pPr>
    </w:p>
    <w:p w:rsidR="00F14829" w:rsidRDefault="00F14829">
      <w:pPr>
        <w:widowControl/>
        <w:shd w:val="clear" w:color="auto" w:fill="FFFFFF"/>
        <w:jc w:val="left"/>
        <w:rPr>
          <w:rFonts w:ascii="宋体" w:eastAsia="宋体" w:hAnsi="宋体" w:cs="宋体"/>
          <w:b/>
          <w:bCs/>
          <w:color w:val="333333"/>
          <w:kern w:val="0"/>
          <w:sz w:val="24"/>
        </w:rPr>
      </w:pPr>
    </w:p>
    <w:p w:rsidR="00F14829" w:rsidRDefault="00F14829">
      <w:pPr>
        <w:widowControl/>
        <w:shd w:val="clear" w:color="auto" w:fill="FFFFFF"/>
        <w:jc w:val="left"/>
        <w:rPr>
          <w:rFonts w:ascii="宋体" w:eastAsia="宋体" w:hAnsi="宋体" w:cs="宋体"/>
          <w:b/>
          <w:bCs/>
          <w:color w:val="333333"/>
          <w:kern w:val="0"/>
          <w:sz w:val="24"/>
        </w:rPr>
      </w:pPr>
    </w:p>
    <w:p w:rsidR="00F14829" w:rsidRDefault="00F14829">
      <w:pPr>
        <w:widowControl/>
        <w:shd w:val="clear" w:color="auto" w:fill="FFFFFF"/>
        <w:jc w:val="left"/>
        <w:rPr>
          <w:rFonts w:ascii="宋体" w:eastAsia="宋体" w:hAnsi="宋体" w:cs="宋体"/>
          <w:b/>
          <w:bCs/>
          <w:color w:val="333333"/>
          <w:kern w:val="0"/>
          <w:sz w:val="24"/>
        </w:rPr>
      </w:pPr>
    </w:p>
    <w:p w:rsidR="00F14829" w:rsidRDefault="00F14829">
      <w:pPr>
        <w:widowControl/>
        <w:shd w:val="clear" w:color="auto" w:fill="FFFFFF"/>
        <w:jc w:val="left"/>
        <w:rPr>
          <w:rFonts w:ascii="宋体" w:eastAsia="宋体" w:hAnsi="宋体" w:cs="宋体"/>
          <w:b/>
          <w:bCs/>
          <w:color w:val="333333"/>
          <w:kern w:val="0"/>
          <w:sz w:val="24"/>
        </w:rPr>
      </w:pPr>
    </w:p>
    <w:p w:rsidR="00F14829" w:rsidRDefault="00B353F4">
      <w:pPr>
        <w:widowControl/>
        <w:spacing w:line="56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lastRenderedPageBreak/>
        <w:t>港口大厦空调拆装服务项目询价文件</w:t>
      </w:r>
    </w:p>
    <w:p w:rsidR="00F14829" w:rsidRDefault="00F14829">
      <w:pPr>
        <w:pStyle w:val="a9"/>
        <w:widowControl/>
        <w:shd w:val="clear" w:color="auto" w:fill="FFFFFF"/>
        <w:spacing w:before="0" w:beforeAutospacing="0" w:after="0" w:afterAutospacing="0" w:line="560" w:lineRule="exact"/>
        <w:ind w:firstLineChars="200" w:firstLine="640"/>
        <w:rPr>
          <w:rFonts w:ascii="仿宋_GB2312" w:eastAsia="仿宋_GB2312" w:hAnsi="仿宋_GB2312" w:cs="仿宋_GB2312"/>
          <w:bCs/>
          <w:sz w:val="32"/>
          <w:szCs w:val="32"/>
        </w:rPr>
      </w:pPr>
    </w:p>
    <w:p w:rsidR="00F14829" w:rsidRDefault="00B353F4">
      <w:pPr>
        <w:pStyle w:val="a9"/>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Cs/>
          <w:sz w:val="32"/>
          <w:szCs w:val="32"/>
        </w:rPr>
        <w:t>南通港口集团有限公司根据港口大厦</w:t>
      </w:r>
      <w:r>
        <w:rPr>
          <w:rFonts w:ascii="仿宋_GB2312" w:eastAsia="仿宋_GB2312" w:hAnsi="仿宋_GB2312" w:cs="仿宋_GB2312" w:hint="eastAsia"/>
          <w:color w:val="000000"/>
          <w:sz w:val="32"/>
          <w:szCs w:val="32"/>
        </w:rPr>
        <w:t>空调拆装服务</w:t>
      </w:r>
      <w:r>
        <w:rPr>
          <w:rFonts w:ascii="仿宋_GB2312" w:eastAsia="仿宋_GB2312" w:hAnsi="仿宋_GB2312" w:cs="仿宋_GB2312" w:hint="eastAsia"/>
          <w:bCs/>
          <w:sz w:val="32"/>
          <w:szCs w:val="32"/>
        </w:rPr>
        <w:t>需要，决定就</w:t>
      </w:r>
      <w:r>
        <w:rPr>
          <w:rFonts w:ascii="仿宋_GB2312" w:eastAsia="仿宋_GB2312" w:hAnsi="仿宋_GB2312" w:cs="仿宋_GB2312" w:hint="eastAsia"/>
          <w:color w:val="000000"/>
          <w:sz w:val="32"/>
          <w:szCs w:val="32"/>
        </w:rPr>
        <w:t>空调拆装服务</w:t>
      </w:r>
      <w:r>
        <w:rPr>
          <w:rFonts w:ascii="仿宋_GB2312" w:eastAsia="仿宋_GB2312" w:hAnsi="仿宋_GB2312" w:cs="仿宋_GB2312" w:hint="eastAsia"/>
          <w:bCs/>
          <w:sz w:val="32"/>
          <w:szCs w:val="32"/>
        </w:rPr>
        <w:t>项目实施询价采购，欢迎符合条件的供应商参加。</w:t>
      </w:r>
    </w:p>
    <w:p w:rsidR="00F14829" w:rsidRDefault="00B353F4">
      <w:pPr>
        <w:spacing w:line="560" w:lineRule="exact"/>
        <w:ind w:firstLineChars="200"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一、项目名称：</w:t>
      </w:r>
      <w:r>
        <w:rPr>
          <w:rFonts w:ascii="仿宋_GB2312" w:eastAsia="仿宋_GB2312" w:hAnsi="仿宋_GB2312" w:cs="仿宋_GB2312" w:hint="eastAsia"/>
          <w:color w:val="000000"/>
          <w:kern w:val="0"/>
          <w:sz w:val="32"/>
          <w:szCs w:val="32"/>
        </w:rPr>
        <w:t>港口大厦空调拆装服务项目</w:t>
      </w:r>
    </w:p>
    <w:p w:rsidR="00F14829" w:rsidRDefault="00B353F4">
      <w:pPr>
        <w:widowControl/>
        <w:spacing w:line="560" w:lineRule="exact"/>
        <w:ind w:right="23" w:firstLineChars="200"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二、项目地点：位于南通市青年西路38号港口大厦</w:t>
      </w:r>
    </w:p>
    <w:p w:rsidR="00F14829" w:rsidRDefault="00B353F4">
      <w:pPr>
        <w:spacing w:line="560" w:lineRule="exact"/>
        <w:ind w:firstLineChars="200" w:firstLine="64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三、服务范围：负责港口大厦各楼层空调拆除安装。</w:t>
      </w:r>
    </w:p>
    <w:p w:rsidR="00F14829" w:rsidRDefault="00B353F4">
      <w:pPr>
        <w:spacing w:line="560" w:lineRule="exact"/>
        <w:ind w:firstLineChars="200" w:firstLine="64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四、服务内容</w:t>
      </w:r>
    </w:p>
    <w:p w:rsidR="00F14829" w:rsidRDefault="00B353F4">
      <w:pPr>
        <w:spacing w:line="560" w:lineRule="exact"/>
        <w:ind w:firstLineChars="200" w:firstLine="64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根据要求将空调拆除安装至指定地点。</w:t>
      </w:r>
    </w:p>
    <w:p w:rsidR="00F14829" w:rsidRDefault="00B353F4">
      <w:pPr>
        <w:spacing w:line="560" w:lineRule="exact"/>
        <w:ind w:firstLineChars="200" w:firstLine="64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五、服务要求</w:t>
      </w:r>
    </w:p>
    <w:p w:rsidR="00F14829" w:rsidRDefault="00B353F4">
      <w:pPr>
        <w:spacing w:line="560" w:lineRule="exact"/>
        <w:ind w:firstLineChars="200" w:firstLine="64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1、进行空调拆装作业时应符合规范，空调安装布局合理、安全牢固，所有穿墙孔不得影响建筑结构。空调外机铜管部分需采用铝箔包扎。室内机排水软管须插入室外排水管并以胶带缠绕固定，应采用减震橡胶等减震、降噪措施。</w:t>
      </w:r>
    </w:p>
    <w:p w:rsidR="00F14829" w:rsidRDefault="00B353F4">
      <w:pPr>
        <w:spacing w:line="560" w:lineRule="exact"/>
        <w:ind w:firstLineChars="200" w:firstLine="64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2、所有设备均需运送至指定地点进行安装，拆除、运输及安装过程中应避免破坏相关设施设备，如有需负责维修或赔偿相关损失。拆除安装过程中产生垃圾均由供应商自行处理，空调拆装期间因服务供应商责任所发生的一切安全责任事故，由服务供应商承担。</w:t>
      </w:r>
    </w:p>
    <w:p w:rsidR="00F14829" w:rsidRDefault="00B353F4">
      <w:pPr>
        <w:spacing w:line="560" w:lineRule="exact"/>
        <w:ind w:firstLineChars="200" w:firstLine="64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六、服务期限</w:t>
      </w:r>
    </w:p>
    <w:p w:rsidR="00F14829" w:rsidRDefault="00B353F4">
      <w:pPr>
        <w:spacing w:line="560" w:lineRule="exact"/>
        <w:ind w:firstLineChars="200" w:firstLine="64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服务期限为：自合同订立之日起</w:t>
      </w:r>
      <w:r>
        <w:rPr>
          <w:rFonts w:ascii="仿宋_GB2312" w:eastAsia="仿宋_GB2312" w:hAnsi="仿宋_GB2312" w:cs="仿宋_GB2312" w:hint="eastAsia"/>
          <w:color w:val="FF0000"/>
          <w:kern w:val="1"/>
          <w:sz w:val="32"/>
          <w:szCs w:val="32"/>
          <w:u w:val="single"/>
        </w:rPr>
        <w:t xml:space="preserve"> 1 </w:t>
      </w:r>
      <w:r>
        <w:rPr>
          <w:rFonts w:ascii="仿宋_GB2312" w:eastAsia="仿宋_GB2312" w:hAnsi="仿宋_GB2312" w:cs="仿宋_GB2312" w:hint="eastAsia"/>
          <w:kern w:val="1"/>
          <w:sz w:val="32"/>
          <w:szCs w:val="32"/>
        </w:rPr>
        <w:t>年。</w:t>
      </w:r>
    </w:p>
    <w:p w:rsidR="00F14829" w:rsidRDefault="00B353F4">
      <w:pPr>
        <w:tabs>
          <w:tab w:val="left" w:pos="720"/>
        </w:tabs>
        <w:spacing w:line="560" w:lineRule="exac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 xml:space="preserve">    七、报价内容</w:t>
      </w:r>
    </w:p>
    <w:p w:rsidR="00F14829" w:rsidRDefault="00F14829">
      <w:pPr>
        <w:pStyle w:val="2"/>
        <w:rPr>
          <w:rFonts w:ascii="仿宋_GB2312" w:eastAsia="仿宋_GB2312" w:hAnsi="仿宋_GB2312" w:cs="仿宋_GB2312"/>
          <w:kern w:val="1"/>
          <w:sz w:val="32"/>
          <w:szCs w:val="32"/>
        </w:rPr>
      </w:pPr>
    </w:p>
    <w:p w:rsidR="00F14829" w:rsidRDefault="00B353F4">
      <w:pPr>
        <w:spacing w:line="276" w:lineRule="auto"/>
        <w:jc w:val="center"/>
        <w:rPr>
          <w:rFonts w:ascii="仿宋" w:eastAsia="仿宋" w:hAnsi="仿宋"/>
          <w:b/>
          <w:bCs/>
          <w:sz w:val="28"/>
          <w:szCs w:val="28"/>
        </w:rPr>
      </w:pPr>
      <w:r>
        <w:rPr>
          <w:rFonts w:ascii="仿宋" w:eastAsia="仿宋" w:hAnsi="仿宋" w:hint="eastAsia"/>
          <w:b/>
          <w:bCs/>
          <w:sz w:val="28"/>
          <w:szCs w:val="28"/>
        </w:rPr>
        <w:lastRenderedPageBreak/>
        <w:t>空调拆装服务报价表</w:t>
      </w:r>
    </w:p>
    <w:tbl>
      <w:tblPr>
        <w:tblStyle w:val="aa"/>
        <w:tblW w:w="7626" w:type="dxa"/>
        <w:jc w:val="center"/>
        <w:tblLayout w:type="fixed"/>
        <w:tblLook w:val="04A0"/>
      </w:tblPr>
      <w:tblGrid>
        <w:gridCol w:w="2595"/>
        <w:gridCol w:w="2645"/>
        <w:gridCol w:w="2386"/>
      </w:tblGrid>
      <w:tr w:rsidR="00F14829">
        <w:trPr>
          <w:jc w:val="center"/>
        </w:trPr>
        <w:tc>
          <w:tcPr>
            <w:tcW w:w="2595" w:type="dxa"/>
            <w:vAlign w:val="center"/>
          </w:tcPr>
          <w:p w:rsidR="00F14829" w:rsidRDefault="00B353F4">
            <w:pPr>
              <w:spacing w:line="600" w:lineRule="exact"/>
              <w:jc w:val="center"/>
              <w:rPr>
                <w:rFonts w:ascii="仿宋" w:eastAsia="仿宋" w:hAnsi="仿宋" w:cs="仿宋"/>
                <w:sz w:val="24"/>
              </w:rPr>
            </w:pPr>
            <w:r>
              <w:rPr>
                <w:rFonts w:ascii="仿宋" w:eastAsia="仿宋" w:hAnsi="仿宋" w:cs="仿宋" w:hint="eastAsia"/>
                <w:sz w:val="24"/>
              </w:rPr>
              <w:t>类型</w:t>
            </w:r>
          </w:p>
        </w:tc>
        <w:tc>
          <w:tcPr>
            <w:tcW w:w="2645" w:type="dxa"/>
            <w:vAlign w:val="center"/>
          </w:tcPr>
          <w:p w:rsidR="00F14829" w:rsidRDefault="00B353F4">
            <w:pPr>
              <w:spacing w:line="600" w:lineRule="exact"/>
              <w:jc w:val="center"/>
              <w:rPr>
                <w:rFonts w:ascii="仿宋" w:eastAsia="仿宋" w:hAnsi="仿宋" w:cs="仿宋"/>
                <w:sz w:val="24"/>
              </w:rPr>
            </w:pPr>
            <w:r>
              <w:rPr>
                <w:rFonts w:ascii="仿宋" w:eastAsia="仿宋" w:hAnsi="仿宋" w:cs="仿宋" w:hint="eastAsia"/>
                <w:sz w:val="24"/>
              </w:rPr>
              <w:t>大楼南侧</w:t>
            </w:r>
          </w:p>
        </w:tc>
        <w:tc>
          <w:tcPr>
            <w:tcW w:w="2386" w:type="dxa"/>
            <w:vAlign w:val="center"/>
          </w:tcPr>
          <w:p w:rsidR="00F14829" w:rsidRDefault="00B353F4">
            <w:pPr>
              <w:spacing w:line="600" w:lineRule="exact"/>
              <w:jc w:val="center"/>
              <w:rPr>
                <w:rFonts w:ascii="仿宋" w:eastAsia="仿宋" w:hAnsi="仿宋" w:cs="仿宋"/>
                <w:sz w:val="24"/>
              </w:rPr>
            </w:pPr>
            <w:r>
              <w:rPr>
                <w:rFonts w:ascii="仿宋" w:eastAsia="仿宋" w:hAnsi="仿宋" w:cs="仿宋" w:hint="eastAsia"/>
                <w:sz w:val="24"/>
              </w:rPr>
              <w:t>大楼北侧</w:t>
            </w:r>
          </w:p>
        </w:tc>
      </w:tr>
      <w:tr w:rsidR="00F14829">
        <w:trPr>
          <w:jc w:val="center"/>
        </w:trPr>
        <w:tc>
          <w:tcPr>
            <w:tcW w:w="2595" w:type="dxa"/>
            <w:vAlign w:val="center"/>
          </w:tcPr>
          <w:p w:rsidR="00F14829" w:rsidRDefault="00B353F4">
            <w:pPr>
              <w:spacing w:line="600" w:lineRule="exact"/>
              <w:jc w:val="center"/>
              <w:rPr>
                <w:rFonts w:ascii="仿宋" w:eastAsia="仿宋" w:hAnsi="仿宋" w:cs="仿宋"/>
                <w:sz w:val="24"/>
              </w:rPr>
            </w:pPr>
            <w:r>
              <w:rPr>
                <w:rFonts w:ascii="仿宋" w:eastAsia="仿宋" w:hAnsi="仿宋" w:cs="仿宋" w:hint="eastAsia"/>
                <w:sz w:val="24"/>
              </w:rPr>
              <w:t>柜机拆除</w:t>
            </w:r>
          </w:p>
        </w:tc>
        <w:tc>
          <w:tcPr>
            <w:tcW w:w="2645" w:type="dxa"/>
            <w:vAlign w:val="center"/>
          </w:tcPr>
          <w:p w:rsidR="00F14829" w:rsidRDefault="00B353F4">
            <w:pPr>
              <w:spacing w:line="400" w:lineRule="exact"/>
              <w:jc w:val="right"/>
              <w:rPr>
                <w:rFonts w:ascii="仿宋" w:eastAsia="仿宋" w:hAnsi="仿宋" w:cs="仿宋"/>
                <w:szCs w:val="21"/>
              </w:rPr>
            </w:pPr>
            <w:r>
              <w:rPr>
                <w:rFonts w:ascii="仿宋" w:eastAsia="仿宋" w:hAnsi="仿宋" w:cs="仿宋" w:hint="eastAsia"/>
                <w:szCs w:val="21"/>
              </w:rPr>
              <w:t>台/元</w:t>
            </w:r>
          </w:p>
        </w:tc>
        <w:tc>
          <w:tcPr>
            <w:tcW w:w="2386" w:type="dxa"/>
            <w:vAlign w:val="center"/>
          </w:tcPr>
          <w:p w:rsidR="00F14829" w:rsidRDefault="00B353F4">
            <w:pPr>
              <w:spacing w:line="400" w:lineRule="exact"/>
              <w:jc w:val="right"/>
              <w:rPr>
                <w:rFonts w:ascii="仿宋" w:eastAsia="仿宋" w:hAnsi="仿宋" w:cs="仿宋"/>
                <w:szCs w:val="21"/>
              </w:rPr>
            </w:pPr>
            <w:r>
              <w:rPr>
                <w:rFonts w:ascii="仿宋" w:eastAsia="仿宋" w:hAnsi="仿宋" w:cs="仿宋" w:hint="eastAsia"/>
                <w:szCs w:val="21"/>
              </w:rPr>
              <w:t>台/元</w:t>
            </w:r>
          </w:p>
        </w:tc>
      </w:tr>
      <w:tr w:rsidR="00F14829">
        <w:trPr>
          <w:jc w:val="center"/>
        </w:trPr>
        <w:tc>
          <w:tcPr>
            <w:tcW w:w="2595" w:type="dxa"/>
            <w:vAlign w:val="center"/>
          </w:tcPr>
          <w:p w:rsidR="00F14829" w:rsidRDefault="00B353F4">
            <w:pPr>
              <w:spacing w:line="600" w:lineRule="exact"/>
              <w:jc w:val="center"/>
              <w:rPr>
                <w:rFonts w:ascii="仿宋" w:eastAsia="仿宋" w:hAnsi="仿宋" w:cs="仿宋"/>
                <w:sz w:val="24"/>
              </w:rPr>
            </w:pPr>
            <w:r>
              <w:rPr>
                <w:rFonts w:ascii="仿宋" w:eastAsia="仿宋" w:hAnsi="仿宋" w:cs="仿宋" w:hint="eastAsia"/>
                <w:sz w:val="24"/>
              </w:rPr>
              <w:t>挂机拆除</w:t>
            </w:r>
          </w:p>
        </w:tc>
        <w:tc>
          <w:tcPr>
            <w:tcW w:w="2645" w:type="dxa"/>
            <w:vAlign w:val="center"/>
          </w:tcPr>
          <w:p w:rsidR="00F14829" w:rsidRDefault="00B353F4">
            <w:pPr>
              <w:spacing w:line="400" w:lineRule="exact"/>
              <w:jc w:val="right"/>
              <w:rPr>
                <w:rFonts w:ascii="仿宋" w:eastAsia="仿宋" w:hAnsi="仿宋" w:cs="仿宋"/>
                <w:szCs w:val="21"/>
              </w:rPr>
            </w:pPr>
            <w:r>
              <w:rPr>
                <w:rFonts w:ascii="仿宋" w:eastAsia="仿宋" w:hAnsi="仿宋" w:cs="仿宋" w:hint="eastAsia"/>
                <w:szCs w:val="21"/>
              </w:rPr>
              <w:t>台/元</w:t>
            </w:r>
          </w:p>
        </w:tc>
        <w:tc>
          <w:tcPr>
            <w:tcW w:w="2386" w:type="dxa"/>
            <w:vAlign w:val="center"/>
          </w:tcPr>
          <w:p w:rsidR="00F14829" w:rsidRDefault="00B353F4">
            <w:pPr>
              <w:spacing w:line="400" w:lineRule="exact"/>
              <w:jc w:val="right"/>
              <w:rPr>
                <w:rFonts w:ascii="仿宋" w:eastAsia="仿宋" w:hAnsi="仿宋" w:cs="仿宋"/>
                <w:szCs w:val="21"/>
              </w:rPr>
            </w:pPr>
            <w:r>
              <w:rPr>
                <w:rFonts w:ascii="仿宋" w:eastAsia="仿宋" w:hAnsi="仿宋" w:cs="仿宋" w:hint="eastAsia"/>
                <w:szCs w:val="21"/>
              </w:rPr>
              <w:t>台/元</w:t>
            </w:r>
          </w:p>
        </w:tc>
      </w:tr>
      <w:tr w:rsidR="00F14829">
        <w:trPr>
          <w:jc w:val="center"/>
        </w:trPr>
        <w:tc>
          <w:tcPr>
            <w:tcW w:w="2595" w:type="dxa"/>
            <w:vAlign w:val="center"/>
          </w:tcPr>
          <w:p w:rsidR="00F14829" w:rsidRDefault="00B353F4">
            <w:pPr>
              <w:spacing w:line="600" w:lineRule="exact"/>
              <w:jc w:val="center"/>
              <w:rPr>
                <w:rFonts w:ascii="仿宋" w:eastAsia="仿宋" w:hAnsi="仿宋" w:cs="仿宋"/>
                <w:sz w:val="24"/>
              </w:rPr>
            </w:pPr>
            <w:r>
              <w:rPr>
                <w:rFonts w:ascii="仿宋" w:eastAsia="仿宋" w:hAnsi="仿宋" w:cs="仿宋" w:hint="eastAsia"/>
                <w:sz w:val="24"/>
              </w:rPr>
              <w:t>柜机安装</w:t>
            </w:r>
          </w:p>
        </w:tc>
        <w:tc>
          <w:tcPr>
            <w:tcW w:w="2645" w:type="dxa"/>
            <w:vAlign w:val="center"/>
          </w:tcPr>
          <w:p w:rsidR="00F14829" w:rsidRDefault="00B353F4">
            <w:pPr>
              <w:spacing w:line="400" w:lineRule="exact"/>
              <w:jc w:val="right"/>
              <w:rPr>
                <w:rFonts w:ascii="仿宋" w:eastAsia="仿宋" w:hAnsi="仿宋" w:cs="仿宋"/>
                <w:szCs w:val="21"/>
              </w:rPr>
            </w:pPr>
            <w:r>
              <w:rPr>
                <w:rFonts w:ascii="仿宋" w:eastAsia="仿宋" w:hAnsi="仿宋" w:cs="仿宋" w:hint="eastAsia"/>
                <w:szCs w:val="21"/>
              </w:rPr>
              <w:t>台/元</w:t>
            </w:r>
          </w:p>
        </w:tc>
        <w:tc>
          <w:tcPr>
            <w:tcW w:w="2386" w:type="dxa"/>
            <w:vAlign w:val="center"/>
          </w:tcPr>
          <w:p w:rsidR="00F14829" w:rsidRDefault="00B353F4">
            <w:pPr>
              <w:spacing w:line="400" w:lineRule="exact"/>
              <w:jc w:val="right"/>
              <w:rPr>
                <w:rFonts w:ascii="仿宋" w:eastAsia="仿宋" w:hAnsi="仿宋" w:cs="仿宋"/>
                <w:szCs w:val="21"/>
              </w:rPr>
            </w:pPr>
            <w:r>
              <w:rPr>
                <w:rFonts w:ascii="仿宋" w:eastAsia="仿宋" w:hAnsi="仿宋" w:cs="仿宋" w:hint="eastAsia"/>
                <w:szCs w:val="21"/>
              </w:rPr>
              <w:t>台/元</w:t>
            </w:r>
          </w:p>
        </w:tc>
      </w:tr>
      <w:tr w:rsidR="00F14829">
        <w:trPr>
          <w:jc w:val="center"/>
        </w:trPr>
        <w:tc>
          <w:tcPr>
            <w:tcW w:w="2595" w:type="dxa"/>
            <w:vAlign w:val="center"/>
          </w:tcPr>
          <w:p w:rsidR="00F14829" w:rsidRDefault="00B353F4">
            <w:pPr>
              <w:spacing w:line="600" w:lineRule="exact"/>
              <w:jc w:val="center"/>
              <w:rPr>
                <w:rFonts w:ascii="仿宋" w:eastAsia="仿宋" w:hAnsi="仿宋" w:cs="仿宋"/>
                <w:sz w:val="24"/>
              </w:rPr>
            </w:pPr>
            <w:r>
              <w:rPr>
                <w:rFonts w:ascii="仿宋" w:eastAsia="仿宋" w:hAnsi="仿宋" w:cs="仿宋" w:hint="eastAsia"/>
                <w:sz w:val="24"/>
              </w:rPr>
              <w:t>挂机安装</w:t>
            </w:r>
          </w:p>
        </w:tc>
        <w:tc>
          <w:tcPr>
            <w:tcW w:w="2645" w:type="dxa"/>
            <w:vAlign w:val="center"/>
          </w:tcPr>
          <w:p w:rsidR="00F14829" w:rsidRDefault="00B353F4">
            <w:pPr>
              <w:spacing w:line="400" w:lineRule="exact"/>
              <w:jc w:val="right"/>
              <w:rPr>
                <w:rFonts w:ascii="仿宋" w:eastAsia="仿宋" w:hAnsi="仿宋" w:cs="仿宋"/>
                <w:szCs w:val="21"/>
              </w:rPr>
            </w:pPr>
            <w:r>
              <w:rPr>
                <w:rFonts w:ascii="仿宋" w:eastAsia="仿宋" w:hAnsi="仿宋" w:cs="仿宋" w:hint="eastAsia"/>
                <w:szCs w:val="21"/>
              </w:rPr>
              <w:t>台/元</w:t>
            </w:r>
          </w:p>
        </w:tc>
        <w:tc>
          <w:tcPr>
            <w:tcW w:w="2386" w:type="dxa"/>
            <w:vAlign w:val="center"/>
          </w:tcPr>
          <w:p w:rsidR="00F14829" w:rsidRDefault="00B353F4">
            <w:pPr>
              <w:spacing w:line="400" w:lineRule="exact"/>
              <w:jc w:val="right"/>
              <w:rPr>
                <w:rFonts w:ascii="仿宋" w:eastAsia="仿宋" w:hAnsi="仿宋" w:cs="仿宋"/>
                <w:szCs w:val="21"/>
              </w:rPr>
            </w:pPr>
            <w:r>
              <w:rPr>
                <w:rFonts w:ascii="仿宋" w:eastAsia="仿宋" w:hAnsi="仿宋" w:cs="仿宋" w:hint="eastAsia"/>
                <w:szCs w:val="21"/>
              </w:rPr>
              <w:t>台/元</w:t>
            </w:r>
          </w:p>
        </w:tc>
      </w:tr>
      <w:tr w:rsidR="00F14829">
        <w:trPr>
          <w:jc w:val="center"/>
        </w:trPr>
        <w:tc>
          <w:tcPr>
            <w:tcW w:w="2595" w:type="dxa"/>
            <w:vAlign w:val="center"/>
          </w:tcPr>
          <w:p w:rsidR="00F14829" w:rsidRDefault="00B353F4">
            <w:pPr>
              <w:spacing w:line="600" w:lineRule="exact"/>
              <w:jc w:val="center"/>
              <w:rPr>
                <w:rFonts w:ascii="仿宋" w:eastAsia="仿宋" w:hAnsi="仿宋" w:cs="仿宋"/>
                <w:sz w:val="24"/>
              </w:rPr>
            </w:pPr>
            <w:r>
              <w:rPr>
                <w:rFonts w:ascii="仿宋" w:eastAsia="仿宋" w:hAnsi="仿宋" w:cs="仿宋" w:hint="eastAsia"/>
                <w:sz w:val="24"/>
              </w:rPr>
              <w:t>吊机费（吊装费）</w:t>
            </w:r>
          </w:p>
        </w:tc>
        <w:tc>
          <w:tcPr>
            <w:tcW w:w="5031" w:type="dxa"/>
            <w:gridSpan w:val="2"/>
            <w:vAlign w:val="center"/>
          </w:tcPr>
          <w:p w:rsidR="00F14829" w:rsidRDefault="00F14829">
            <w:pPr>
              <w:spacing w:line="400" w:lineRule="exact"/>
              <w:jc w:val="right"/>
              <w:rPr>
                <w:rFonts w:ascii="仿宋" w:eastAsia="仿宋" w:hAnsi="仿宋" w:cs="仿宋"/>
                <w:szCs w:val="21"/>
              </w:rPr>
            </w:pPr>
          </w:p>
        </w:tc>
      </w:tr>
      <w:tr w:rsidR="00F14829">
        <w:trPr>
          <w:jc w:val="center"/>
        </w:trPr>
        <w:tc>
          <w:tcPr>
            <w:tcW w:w="2595" w:type="dxa"/>
            <w:vAlign w:val="center"/>
          </w:tcPr>
          <w:p w:rsidR="00F14829" w:rsidRDefault="00B353F4">
            <w:pPr>
              <w:spacing w:line="600" w:lineRule="exact"/>
              <w:jc w:val="center"/>
              <w:rPr>
                <w:rFonts w:ascii="仿宋" w:eastAsia="仿宋" w:hAnsi="仿宋" w:cs="仿宋"/>
                <w:sz w:val="24"/>
              </w:rPr>
            </w:pPr>
            <w:r>
              <w:rPr>
                <w:rFonts w:ascii="仿宋" w:eastAsia="仿宋" w:hAnsi="仿宋" w:cs="仿宋" w:hint="eastAsia"/>
                <w:sz w:val="24"/>
              </w:rPr>
              <w:t>税率</w:t>
            </w:r>
          </w:p>
        </w:tc>
        <w:tc>
          <w:tcPr>
            <w:tcW w:w="5031" w:type="dxa"/>
            <w:gridSpan w:val="2"/>
            <w:vAlign w:val="center"/>
          </w:tcPr>
          <w:p w:rsidR="00F14829" w:rsidRDefault="00B353F4">
            <w:pPr>
              <w:spacing w:line="400" w:lineRule="exact"/>
              <w:jc w:val="center"/>
              <w:rPr>
                <w:rFonts w:ascii="仿宋" w:eastAsia="仿宋" w:hAnsi="仿宋" w:cs="仿宋"/>
                <w:szCs w:val="21"/>
              </w:rPr>
            </w:pPr>
            <w:r>
              <w:rPr>
                <w:rFonts w:ascii="仿宋" w:eastAsia="仿宋" w:hAnsi="仿宋" w:cs="仿宋" w:hint="eastAsia"/>
                <w:szCs w:val="21"/>
              </w:rPr>
              <w:t>%</w:t>
            </w:r>
          </w:p>
        </w:tc>
      </w:tr>
    </w:tbl>
    <w:p w:rsidR="00F14829" w:rsidRDefault="00F14829">
      <w:pPr>
        <w:spacing w:line="276" w:lineRule="auto"/>
        <w:rPr>
          <w:rFonts w:ascii="仿宋" w:eastAsia="仿宋" w:hAnsi="仿宋"/>
          <w:b/>
          <w:bCs/>
          <w:sz w:val="28"/>
          <w:szCs w:val="28"/>
        </w:rPr>
      </w:pPr>
    </w:p>
    <w:p w:rsidR="00F14829" w:rsidRDefault="00B353F4">
      <w:pPr>
        <w:jc w:val="center"/>
        <w:rPr>
          <w:rFonts w:ascii="仿宋" w:eastAsia="仿宋" w:hAnsi="仿宋" w:cs="仿宋"/>
          <w:b/>
          <w:sz w:val="32"/>
          <w:szCs w:val="32"/>
        </w:rPr>
      </w:pPr>
      <w:r>
        <w:rPr>
          <w:rFonts w:ascii="仿宋" w:eastAsia="仿宋" w:hAnsi="仿宋" w:cs="仿宋" w:hint="eastAsia"/>
          <w:b/>
          <w:sz w:val="32"/>
          <w:szCs w:val="32"/>
        </w:rPr>
        <w:t>辅材报价表</w:t>
      </w:r>
    </w:p>
    <w:p w:rsidR="00F14829" w:rsidRDefault="00B353F4">
      <w:pPr>
        <w:jc w:val="center"/>
        <w:rPr>
          <w:rFonts w:ascii="仿宋" w:eastAsia="仿宋" w:hAnsi="仿宋" w:cs="仿宋"/>
          <w:b/>
          <w:sz w:val="24"/>
        </w:rPr>
      </w:pPr>
      <w:r>
        <w:rPr>
          <w:rFonts w:ascii="仿宋" w:eastAsia="仿宋" w:hAnsi="仿宋" w:cs="仿宋" w:hint="eastAsia"/>
          <w:b/>
          <w:sz w:val="24"/>
        </w:rPr>
        <w:t>注：</w:t>
      </w:r>
      <w:r>
        <w:rPr>
          <w:rFonts w:ascii="仿宋" w:eastAsia="仿宋" w:hAnsi="仿宋" w:hint="eastAsia"/>
          <w:b/>
          <w:sz w:val="24"/>
        </w:rPr>
        <w:t>如实际安装铜管、支架等用量超出上表备注范围，超出部分收费标准为</w:t>
      </w:r>
    </w:p>
    <w:tbl>
      <w:tblPr>
        <w:tblW w:w="8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8"/>
        <w:gridCol w:w="2472"/>
        <w:gridCol w:w="851"/>
        <w:gridCol w:w="1842"/>
        <w:gridCol w:w="1155"/>
      </w:tblGrid>
      <w:tr w:rsidR="00F14829">
        <w:trPr>
          <w:trHeight w:val="578"/>
        </w:trPr>
        <w:tc>
          <w:tcPr>
            <w:tcW w:w="2348" w:type="dxa"/>
            <w:tcBorders>
              <w:left w:val="single" w:sz="4" w:space="0" w:color="auto"/>
            </w:tcBorders>
            <w:noWrap/>
            <w:vAlign w:val="center"/>
          </w:tcPr>
          <w:p w:rsidR="00F14829" w:rsidRDefault="00B353F4">
            <w:pPr>
              <w:spacing w:line="360" w:lineRule="auto"/>
              <w:jc w:val="center"/>
              <w:rPr>
                <w:rFonts w:ascii="仿宋" w:eastAsia="仿宋" w:hAnsi="仿宋" w:cs="仿宋"/>
                <w:b/>
                <w:sz w:val="24"/>
              </w:rPr>
            </w:pPr>
            <w:r>
              <w:rPr>
                <w:rFonts w:ascii="仿宋" w:eastAsia="仿宋" w:hAnsi="仿宋" w:cs="仿宋" w:hint="eastAsia"/>
                <w:b/>
                <w:sz w:val="24"/>
              </w:rPr>
              <w:t>名称</w:t>
            </w:r>
          </w:p>
        </w:tc>
        <w:tc>
          <w:tcPr>
            <w:tcW w:w="2472" w:type="dxa"/>
            <w:noWrap/>
            <w:vAlign w:val="center"/>
          </w:tcPr>
          <w:p w:rsidR="00F14829" w:rsidRDefault="00B353F4">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要求</w:t>
            </w:r>
          </w:p>
        </w:tc>
        <w:tc>
          <w:tcPr>
            <w:tcW w:w="851" w:type="dxa"/>
            <w:noWrap/>
            <w:vAlign w:val="center"/>
          </w:tcPr>
          <w:p w:rsidR="00F14829" w:rsidRDefault="00B353F4">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单位</w:t>
            </w:r>
          </w:p>
        </w:tc>
        <w:tc>
          <w:tcPr>
            <w:tcW w:w="1842" w:type="dxa"/>
            <w:noWrap/>
            <w:vAlign w:val="center"/>
          </w:tcPr>
          <w:p w:rsidR="00F14829" w:rsidRDefault="00B353F4">
            <w:pPr>
              <w:spacing w:line="360" w:lineRule="auto"/>
              <w:jc w:val="center"/>
              <w:rPr>
                <w:rFonts w:ascii="仿宋" w:eastAsia="仿宋" w:hAnsi="仿宋" w:cs="仿宋"/>
                <w:b/>
                <w:bCs/>
                <w:sz w:val="24"/>
              </w:rPr>
            </w:pPr>
            <w:r>
              <w:rPr>
                <w:rFonts w:ascii="仿宋" w:eastAsia="仿宋" w:hAnsi="仿宋" w:cs="仿宋" w:hint="eastAsia"/>
                <w:b/>
                <w:bCs/>
                <w:sz w:val="24"/>
              </w:rPr>
              <w:t>含税单价（元）</w:t>
            </w:r>
          </w:p>
        </w:tc>
        <w:tc>
          <w:tcPr>
            <w:tcW w:w="1155" w:type="dxa"/>
            <w:tcBorders>
              <w:right w:val="single" w:sz="4" w:space="0" w:color="auto"/>
            </w:tcBorders>
            <w:noWrap/>
            <w:vAlign w:val="center"/>
          </w:tcPr>
          <w:p w:rsidR="00F14829" w:rsidRDefault="00B353F4">
            <w:pPr>
              <w:spacing w:line="360" w:lineRule="auto"/>
              <w:jc w:val="center"/>
              <w:rPr>
                <w:rFonts w:ascii="仿宋" w:eastAsia="仿宋" w:hAnsi="仿宋" w:cs="仿宋"/>
                <w:b/>
                <w:bCs/>
                <w:sz w:val="24"/>
              </w:rPr>
            </w:pPr>
            <w:r>
              <w:rPr>
                <w:rFonts w:ascii="仿宋" w:eastAsia="仿宋" w:hAnsi="仿宋" w:cs="仿宋" w:hint="eastAsia"/>
                <w:b/>
                <w:bCs/>
                <w:sz w:val="24"/>
              </w:rPr>
              <w:t>备注</w:t>
            </w:r>
          </w:p>
        </w:tc>
      </w:tr>
      <w:tr w:rsidR="00F14829">
        <w:trPr>
          <w:trHeight w:val="578"/>
        </w:trPr>
        <w:tc>
          <w:tcPr>
            <w:tcW w:w="2348" w:type="dxa"/>
            <w:tcBorders>
              <w:left w:val="single" w:sz="4" w:space="0" w:color="auto"/>
            </w:tcBorders>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sz w:val="24"/>
              </w:rPr>
              <w:t>1.5P空调连接</w:t>
            </w:r>
            <w:r>
              <w:rPr>
                <w:rFonts w:ascii="仿宋" w:eastAsia="仿宋" w:hAnsi="仿宋" w:cs="仿宋" w:hint="eastAsia"/>
                <w:color w:val="000000"/>
                <w:sz w:val="24"/>
              </w:rPr>
              <w:t>铜管</w:t>
            </w:r>
          </w:p>
        </w:tc>
        <w:tc>
          <w:tcPr>
            <w:tcW w:w="2472" w:type="dxa"/>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color w:val="000000"/>
                <w:sz w:val="24"/>
              </w:rPr>
              <w:t>壁厚达到国家标准</w:t>
            </w:r>
          </w:p>
        </w:tc>
        <w:tc>
          <w:tcPr>
            <w:tcW w:w="851" w:type="dxa"/>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color w:val="000000"/>
                <w:sz w:val="24"/>
              </w:rPr>
              <w:t>米</w:t>
            </w:r>
          </w:p>
        </w:tc>
        <w:tc>
          <w:tcPr>
            <w:tcW w:w="1842" w:type="dxa"/>
            <w:noWrap/>
            <w:vAlign w:val="center"/>
          </w:tcPr>
          <w:p w:rsidR="00F14829" w:rsidRDefault="00F14829">
            <w:pPr>
              <w:spacing w:line="360" w:lineRule="auto"/>
              <w:jc w:val="center"/>
              <w:rPr>
                <w:rFonts w:ascii="仿宋" w:eastAsia="仿宋" w:hAnsi="仿宋" w:cs="仿宋"/>
                <w:bCs/>
                <w:sz w:val="24"/>
              </w:rPr>
            </w:pPr>
          </w:p>
        </w:tc>
        <w:tc>
          <w:tcPr>
            <w:tcW w:w="1155" w:type="dxa"/>
            <w:tcBorders>
              <w:right w:val="single" w:sz="4" w:space="0" w:color="auto"/>
            </w:tcBorders>
            <w:noWrap/>
            <w:vAlign w:val="center"/>
          </w:tcPr>
          <w:p w:rsidR="00F14829" w:rsidRDefault="00F14829">
            <w:pPr>
              <w:spacing w:line="360" w:lineRule="auto"/>
              <w:jc w:val="center"/>
              <w:rPr>
                <w:rFonts w:ascii="仿宋" w:eastAsia="仿宋" w:hAnsi="仿宋" w:cs="仿宋"/>
                <w:bCs/>
                <w:sz w:val="24"/>
              </w:rPr>
            </w:pPr>
          </w:p>
        </w:tc>
      </w:tr>
      <w:tr w:rsidR="00F14829">
        <w:trPr>
          <w:trHeight w:val="578"/>
        </w:trPr>
        <w:tc>
          <w:tcPr>
            <w:tcW w:w="2348" w:type="dxa"/>
            <w:tcBorders>
              <w:left w:val="single" w:sz="4" w:space="0" w:color="auto"/>
            </w:tcBorders>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sz w:val="24"/>
              </w:rPr>
              <w:t>3P空调连接</w:t>
            </w:r>
            <w:r>
              <w:rPr>
                <w:rFonts w:ascii="仿宋" w:eastAsia="仿宋" w:hAnsi="仿宋" w:cs="仿宋" w:hint="eastAsia"/>
                <w:color w:val="000000"/>
                <w:sz w:val="24"/>
              </w:rPr>
              <w:t>铜管</w:t>
            </w:r>
          </w:p>
        </w:tc>
        <w:tc>
          <w:tcPr>
            <w:tcW w:w="2472" w:type="dxa"/>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color w:val="000000"/>
                <w:sz w:val="24"/>
              </w:rPr>
              <w:t>壁厚达到国家标准</w:t>
            </w:r>
          </w:p>
        </w:tc>
        <w:tc>
          <w:tcPr>
            <w:tcW w:w="851" w:type="dxa"/>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color w:val="000000"/>
                <w:sz w:val="24"/>
              </w:rPr>
              <w:t>米</w:t>
            </w:r>
          </w:p>
        </w:tc>
        <w:tc>
          <w:tcPr>
            <w:tcW w:w="1842" w:type="dxa"/>
            <w:noWrap/>
            <w:vAlign w:val="center"/>
          </w:tcPr>
          <w:p w:rsidR="00F14829" w:rsidRDefault="00F14829">
            <w:pPr>
              <w:spacing w:line="360" w:lineRule="auto"/>
              <w:jc w:val="center"/>
              <w:rPr>
                <w:rFonts w:ascii="仿宋" w:eastAsia="仿宋" w:hAnsi="仿宋" w:cs="仿宋"/>
                <w:bCs/>
                <w:sz w:val="24"/>
              </w:rPr>
            </w:pPr>
          </w:p>
        </w:tc>
        <w:tc>
          <w:tcPr>
            <w:tcW w:w="1155" w:type="dxa"/>
            <w:tcBorders>
              <w:right w:val="single" w:sz="4" w:space="0" w:color="auto"/>
            </w:tcBorders>
            <w:noWrap/>
            <w:vAlign w:val="center"/>
          </w:tcPr>
          <w:p w:rsidR="00F14829" w:rsidRDefault="00F14829">
            <w:pPr>
              <w:spacing w:line="360" w:lineRule="auto"/>
              <w:jc w:val="center"/>
              <w:rPr>
                <w:rFonts w:ascii="仿宋" w:eastAsia="仿宋" w:hAnsi="仿宋" w:cs="仿宋"/>
                <w:bCs/>
                <w:sz w:val="24"/>
              </w:rPr>
            </w:pPr>
          </w:p>
        </w:tc>
      </w:tr>
      <w:tr w:rsidR="00F14829">
        <w:trPr>
          <w:trHeight w:val="578"/>
        </w:trPr>
        <w:tc>
          <w:tcPr>
            <w:tcW w:w="2348" w:type="dxa"/>
            <w:tcBorders>
              <w:left w:val="single" w:sz="4" w:space="0" w:color="auto"/>
            </w:tcBorders>
            <w:noWrap/>
            <w:vAlign w:val="center"/>
          </w:tcPr>
          <w:p w:rsidR="00F14829" w:rsidRDefault="00B353F4">
            <w:pPr>
              <w:spacing w:line="360" w:lineRule="auto"/>
              <w:jc w:val="center"/>
              <w:rPr>
                <w:rFonts w:ascii="仿宋" w:eastAsia="仿宋" w:hAnsi="仿宋" w:cs="仿宋"/>
                <w:color w:val="000000"/>
                <w:sz w:val="24"/>
              </w:rPr>
            </w:pPr>
            <w:r>
              <w:rPr>
                <w:rFonts w:ascii="仿宋" w:eastAsia="仿宋" w:hAnsi="仿宋" w:cs="仿宋" w:hint="eastAsia"/>
                <w:color w:val="000000"/>
                <w:sz w:val="24"/>
              </w:rPr>
              <w:t>加注氟里</w:t>
            </w:r>
            <w:proofErr w:type="gramStart"/>
            <w:r>
              <w:rPr>
                <w:rFonts w:ascii="仿宋" w:eastAsia="仿宋" w:hAnsi="仿宋" w:cs="仿宋" w:hint="eastAsia"/>
                <w:color w:val="000000"/>
                <w:sz w:val="24"/>
              </w:rPr>
              <w:t>昴</w:t>
            </w:r>
            <w:proofErr w:type="gramEnd"/>
          </w:p>
        </w:tc>
        <w:tc>
          <w:tcPr>
            <w:tcW w:w="2472" w:type="dxa"/>
            <w:noWrap/>
            <w:vAlign w:val="center"/>
          </w:tcPr>
          <w:p w:rsidR="00F14829" w:rsidRDefault="00F14829">
            <w:pPr>
              <w:spacing w:line="360" w:lineRule="auto"/>
              <w:jc w:val="center"/>
              <w:rPr>
                <w:rFonts w:ascii="仿宋" w:eastAsia="仿宋" w:hAnsi="仿宋" w:cs="仿宋"/>
                <w:bCs/>
                <w:sz w:val="24"/>
              </w:rPr>
            </w:pPr>
          </w:p>
        </w:tc>
        <w:tc>
          <w:tcPr>
            <w:tcW w:w="851" w:type="dxa"/>
            <w:noWrap/>
            <w:vAlign w:val="center"/>
          </w:tcPr>
          <w:p w:rsidR="00F14829" w:rsidRDefault="00DF1EB4">
            <w:pPr>
              <w:spacing w:line="360" w:lineRule="auto"/>
              <w:jc w:val="center"/>
              <w:rPr>
                <w:rFonts w:ascii="仿宋" w:eastAsia="仿宋" w:hAnsi="仿宋" w:cs="仿宋"/>
                <w:bCs/>
                <w:sz w:val="24"/>
              </w:rPr>
            </w:pPr>
            <w:r>
              <w:rPr>
                <w:rFonts w:ascii="仿宋" w:eastAsia="仿宋" w:hAnsi="仿宋" w:cs="仿宋" w:hint="eastAsia"/>
                <w:bCs/>
                <w:sz w:val="24"/>
              </w:rPr>
              <w:t>公斤</w:t>
            </w:r>
          </w:p>
        </w:tc>
        <w:tc>
          <w:tcPr>
            <w:tcW w:w="1842" w:type="dxa"/>
            <w:noWrap/>
            <w:vAlign w:val="center"/>
          </w:tcPr>
          <w:p w:rsidR="00F14829" w:rsidRDefault="00F14829">
            <w:pPr>
              <w:spacing w:line="360" w:lineRule="auto"/>
              <w:jc w:val="center"/>
              <w:rPr>
                <w:rFonts w:ascii="仿宋" w:eastAsia="仿宋" w:hAnsi="仿宋" w:cs="仿宋"/>
                <w:bCs/>
                <w:sz w:val="24"/>
              </w:rPr>
            </w:pPr>
          </w:p>
        </w:tc>
        <w:tc>
          <w:tcPr>
            <w:tcW w:w="1155" w:type="dxa"/>
            <w:tcBorders>
              <w:right w:val="single" w:sz="4" w:space="0" w:color="auto"/>
            </w:tcBorders>
            <w:noWrap/>
            <w:vAlign w:val="center"/>
          </w:tcPr>
          <w:p w:rsidR="00F14829" w:rsidRDefault="00F14829">
            <w:pPr>
              <w:spacing w:line="360" w:lineRule="auto"/>
              <w:jc w:val="center"/>
              <w:rPr>
                <w:rFonts w:ascii="仿宋" w:eastAsia="仿宋" w:hAnsi="仿宋" w:cs="仿宋"/>
                <w:bCs/>
                <w:sz w:val="24"/>
              </w:rPr>
            </w:pPr>
          </w:p>
        </w:tc>
      </w:tr>
      <w:tr w:rsidR="00F14829">
        <w:trPr>
          <w:trHeight w:val="578"/>
        </w:trPr>
        <w:tc>
          <w:tcPr>
            <w:tcW w:w="2348" w:type="dxa"/>
            <w:tcBorders>
              <w:left w:val="single" w:sz="4" w:space="0" w:color="auto"/>
            </w:tcBorders>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color w:val="000000"/>
                <w:sz w:val="24"/>
              </w:rPr>
              <w:t>空调支架</w:t>
            </w:r>
          </w:p>
        </w:tc>
        <w:tc>
          <w:tcPr>
            <w:tcW w:w="2472" w:type="dxa"/>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bCs/>
                <w:sz w:val="24"/>
              </w:rPr>
              <w:t>国家标准</w:t>
            </w:r>
          </w:p>
        </w:tc>
        <w:tc>
          <w:tcPr>
            <w:tcW w:w="851" w:type="dxa"/>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bCs/>
                <w:sz w:val="24"/>
              </w:rPr>
              <w:t>副</w:t>
            </w:r>
          </w:p>
        </w:tc>
        <w:tc>
          <w:tcPr>
            <w:tcW w:w="1842" w:type="dxa"/>
            <w:noWrap/>
            <w:vAlign w:val="center"/>
          </w:tcPr>
          <w:p w:rsidR="00F14829" w:rsidRDefault="00F14829">
            <w:pPr>
              <w:spacing w:line="360" w:lineRule="auto"/>
              <w:jc w:val="center"/>
              <w:rPr>
                <w:rFonts w:ascii="仿宋" w:eastAsia="仿宋" w:hAnsi="仿宋" w:cs="仿宋"/>
                <w:bCs/>
                <w:sz w:val="24"/>
              </w:rPr>
            </w:pPr>
          </w:p>
        </w:tc>
        <w:tc>
          <w:tcPr>
            <w:tcW w:w="1155" w:type="dxa"/>
            <w:tcBorders>
              <w:right w:val="single" w:sz="4" w:space="0" w:color="auto"/>
            </w:tcBorders>
            <w:noWrap/>
            <w:vAlign w:val="center"/>
          </w:tcPr>
          <w:p w:rsidR="00F14829" w:rsidRDefault="00F14829">
            <w:pPr>
              <w:spacing w:line="360" w:lineRule="auto"/>
              <w:jc w:val="center"/>
              <w:rPr>
                <w:rFonts w:ascii="仿宋" w:eastAsia="仿宋" w:hAnsi="仿宋" w:cs="仿宋"/>
                <w:bCs/>
                <w:sz w:val="24"/>
              </w:rPr>
            </w:pPr>
          </w:p>
        </w:tc>
      </w:tr>
      <w:tr w:rsidR="00F14829">
        <w:trPr>
          <w:trHeight w:val="578"/>
        </w:trPr>
        <w:tc>
          <w:tcPr>
            <w:tcW w:w="2348" w:type="dxa"/>
            <w:tcBorders>
              <w:left w:val="single" w:sz="4" w:space="0" w:color="auto"/>
            </w:tcBorders>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bCs/>
                <w:sz w:val="24"/>
              </w:rPr>
              <w:t>开孔</w:t>
            </w:r>
          </w:p>
        </w:tc>
        <w:tc>
          <w:tcPr>
            <w:tcW w:w="2472" w:type="dxa"/>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bCs/>
                <w:sz w:val="24"/>
              </w:rPr>
              <w:t>普通</w:t>
            </w:r>
          </w:p>
        </w:tc>
        <w:tc>
          <w:tcPr>
            <w:tcW w:w="851" w:type="dxa"/>
            <w:noWrap/>
            <w:vAlign w:val="center"/>
          </w:tcPr>
          <w:p w:rsidR="00F14829" w:rsidRDefault="00B353F4">
            <w:pPr>
              <w:spacing w:line="360" w:lineRule="auto"/>
              <w:jc w:val="center"/>
              <w:rPr>
                <w:rFonts w:ascii="仿宋" w:eastAsia="仿宋" w:hAnsi="仿宋" w:cs="仿宋"/>
                <w:bCs/>
                <w:sz w:val="24"/>
              </w:rPr>
            </w:pPr>
            <w:proofErr w:type="gramStart"/>
            <w:r>
              <w:rPr>
                <w:rFonts w:ascii="仿宋" w:eastAsia="仿宋" w:hAnsi="仿宋" w:cs="仿宋" w:hint="eastAsia"/>
                <w:bCs/>
                <w:sz w:val="24"/>
              </w:rPr>
              <w:t>个</w:t>
            </w:r>
            <w:proofErr w:type="gramEnd"/>
          </w:p>
        </w:tc>
        <w:tc>
          <w:tcPr>
            <w:tcW w:w="1842" w:type="dxa"/>
            <w:noWrap/>
            <w:vAlign w:val="center"/>
          </w:tcPr>
          <w:p w:rsidR="00F14829" w:rsidRDefault="00F14829">
            <w:pPr>
              <w:spacing w:line="360" w:lineRule="auto"/>
              <w:jc w:val="center"/>
              <w:rPr>
                <w:rFonts w:ascii="仿宋" w:eastAsia="仿宋" w:hAnsi="仿宋" w:cs="仿宋"/>
                <w:bCs/>
                <w:sz w:val="24"/>
              </w:rPr>
            </w:pPr>
          </w:p>
        </w:tc>
        <w:tc>
          <w:tcPr>
            <w:tcW w:w="1155" w:type="dxa"/>
            <w:tcBorders>
              <w:right w:val="single" w:sz="4" w:space="0" w:color="auto"/>
            </w:tcBorders>
            <w:noWrap/>
            <w:vAlign w:val="center"/>
          </w:tcPr>
          <w:p w:rsidR="00F14829" w:rsidRDefault="00F14829">
            <w:pPr>
              <w:spacing w:line="360" w:lineRule="auto"/>
              <w:jc w:val="center"/>
              <w:rPr>
                <w:rFonts w:ascii="仿宋" w:eastAsia="仿宋" w:hAnsi="仿宋" w:cs="仿宋"/>
                <w:bCs/>
                <w:sz w:val="24"/>
              </w:rPr>
            </w:pPr>
          </w:p>
        </w:tc>
      </w:tr>
      <w:tr w:rsidR="00F14829">
        <w:trPr>
          <w:trHeight w:val="578"/>
        </w:trPr>
        <w:tc>
          <w:tcPr>
            <w:tcW w:w="2348" w:type="dxa"/>
            <w:tcBorders>
              <w:left w:val="single" w:sz="4" w:space="0" w:color="auto"/>
            </w:tcBorders>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bCs/>
                <w:sz w:val="24"/>
              </w:rPr>
              <w:t>开孔</w:t>
            </w:r>
          </w:p>
        </w:tc>
        <w:tc>
          <w:tcPr>
            <w:tcW w:w="2472" w:type="dxa"/>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bCs/>
                <w:sz w:val="24"/>
              </w:rPr>
              <w:t>混凝土</w:t>
            </w:r>
          </w:p>
        </w:tc>
        <w:tc>
          <w:tcPr>
            <w:tcW w:w="851" w:type="dxa"/>
            <w:noWrap/>
            <w:vAlign w:val="center"/>
          </w:tcPr>
          <w:p w:rsidR="00F14829" w:rsidRDefault="00B353F4">
            <w:pPr>
              <w:spacing w:line="360" w:lineRule="auto"/>
              <w:jc w:val="center"/>
              <w:rPr>
                <w:rFonts w:ascii="仿宋" w:eastAsia="仿宋" w:hAnsi="仿宋" w:cs="仿宋"/>
                <w:bCs/>
                <w:sz w:val="24"/>
              </w:rPr>
            </w:pPr>
            <w:proofErr w:type="gramStart"/>
            <w:r>
              <w:rPr>
                <w:rFonts w:ascii="仿宋" w:eastAsia="仿宋" w:hAnsi="仿宋" w:cs="仿宋" w:hint="eastAsia"/>
                <w:bCs/>
                <w:sz w:val="24"/>
              </w:rPr>
              <w:t>个</w:t>
            </w:r>
            <w:proofErr w:type="gramEnd"/>
          </w:p>
        </w:tc>
        <w:tc>
          <w:tcPr>
            <w:tcW w:w="1842" w:type="dxa"/>
            <w:noWrap/>
            <w:vAlign w:val="center"/>
          </w:tcPr>
          <w:p w:rsidR="00F14829" w:rsidRDefault="00F14829">
            <w:pPr>
              <w:spacing w:line="360" w:lineRule="auto"/>
              <w:jc w:val="center"/>
              <w:rPr>
                <w:rFonts w:ascii="仿宋" w:eastAsia="仿宋" w:hAnsi="仿宋" w:cs="仿宋"/>
                <w:bCs/>
                <w:sz w:val="24"/>
              </w:rPr>
            </w:pPr>
          </w:p>
        </w:tc>
        <w:tc>
          <w:tcPr>
            <w:tcW w:w="1155" w:type="dxa"/>
            <w:tcBorders>
              <w:right w:val="single" w:sz="4" w:space="0" w:color="auto"/>
            </w:tcBorders>
            <w:noWrap/>
            <w:vAlign w:val="center"/>
          </w:tcPr>
          <w:p w:rsidR="00F14829" w:rsidRDefault="00F14829">
            <w:pPr>
              <w:spacing w:line="360" w:lineRule="auto"/>
              <w:jc w:val="center"/>
              <w:rPr>
                <w:rFonts w:ascii="仿宋" w:eastAsia="仿宋" w:hAnsi="仿宋" w:cs="仿宋"/>
                <w:bCs/>
                <w:sz w:val="24"/>
              </w:rPr>
            </w:pPr>
          </w:p>
        </w:tc>
      </w:tr>
    </w:tbl>
    <w:p w:rsidR="00F14829" w:rsidRDefault="00F14829">
      <w:pPr>
        <w:pStyle w:val="2"/>
        <w:rPr>
          <w:rFonts w:ascii="仿宋_GB2312" w:eastAsia="仿宋_GB2312" w:hAnsi="仿宋_GB2312" w:cs="仿宋_GB2312"/>
          <w:kern w:val="1"/>
          <w:sz w:val="32"/>
          <w:szCs w:val="32"/>
        </w:rPr>
      </w:pP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rPr>
      </w:pPr>
      <w:r>
        <w:rPr>
          <w:rStyle w:val="ab"/>
          <w:rFonts w:ascii="仿宋_GB2312" w:eastAsia="仿宋_GB2312" w:hAnsi="仿宋_GB2312" w:cs="仿宋_GB2312" w:hint="eastAsia"/>
          <w:color w:val="333333"/>
          <w:sz w:val="32"/>
          <w:szCs w:val="32"/>
          <w:shd w:val="clear" w:color="auto" w:fill="FFFFFF"/>
        </w:rPr>
        <w:t>八、报价方须知</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（一）报价单位必须具有有效的营业执照，营业执照经营范围包含空调拆除安装相关服务内容。</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lastRenderedPageBreak/>
        <w:t>（二）报价单位近三年以来（自</w:t>
      </w:r>
      <w:r>
        <w:rPr>
          <w:rFonts w:ascii="仿宋_GB2312" w:eastAsia="仿宋_GB2312" w:hAnsi="仿宋_GB2312" w:cs="仿宋_GB2312" w:hint="eastAsia"/>
          <w:color w:val="FF0000"/>
          <w:sz w:val="32"/>
          <w:szCs w:val="32"/>
          <w:shd w:val="clear" w:color="auto" w:fill="FFFFFF"/>
        </w:rPr>
        <w:t>递交响应文件</w:t>
      </w:r>
      <w:r>
        <w:rPr>
          <w:rFonts w:ascii="仿宋_GB2312" w:eastAsia="仿宋_GB2312" w:hAnsi="仿宋_GB2312" w:cs="仿宋_GB2312" w:hint="eastAsia"/>
          <w:color w:val="333333"/>
          <w:sz w:val="32"/>
          <w:szCs w:val="32"/>
          <w:shd w:val="clear" w:color="auto" w:fill="FFFFFF"/>
        </w:rPr>
        <w:t>截止日前推3年）承接过类似服务项目。</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（三）报价应包含但不限于服务期内完成所有服务内容（</w:t>
      </w:r>
      <w:r>
        <w:rPr>
          <w:rFonts w:ascii="仿宋" w:eastAsia="仿宋" w:hAnsi="仿宋" w:cs="仿宋" w:hint="eastAsia"/>
          <w:sz w:val="32"/>
          <w:szCs w:val="32"/>
        </w:rPr>
        <w:t>人工费、高空作业费、搬运费、保险费、安装调试费、</w:t>
      </w:r>
      <w:r>
        <w:rPr>
          <w:rFonts w:ascii="仿宋_GB2312" w:eastAsia="仿宋_GB2312" w:hAnsi="仿宋_GB2312" w:cs="仿宋_GB2312" w:hint="eastAsia"/>
          <w:color w:val="333333"/>
          <w:sz w:val="32"/>
          <w:szCs w:val="32"/>
          <w:shd w:val="clear" w:color="auto" w:fill="FFFFFF"/>
        </w:rPr>
        <w:t>各种税费、加班费、福利、利润、工商税金、政策性文件规定及合同包含的所有风险、责任等）所需要的一切费用。请各报价单位在报价时充分考虑各种因素，</w:t>
      </w:r>
      <w:r>
        <w:rPr>
          <w:rFonts w:ascii="仿宋_GB2312" w:eastAsia="仿宋_GB2312" w:hAnsi="仿宋_GB2312" w:cs="仿宋_GB2312" w:hint="eastAsia"/>
          <w:color w:val="333333"/>
          <w:sz w:val="32"/>
          <w:szCs w:val="32"/>
          <w:highlight w:val="yellow"/>
          <w:shd w:val="clear" w:color="auto" w:fill="FFFFFF"/>
        </w:rPr>
        <w:t>欢迎各报价单位报价前来现场察看，听取采购方释疑或电话咨询</w:t>
      </w:r>
      <w:r>
        <w:rPr>
          <w:rFonts w:ascii="仿宋_GB2312" w:eastAsia="仿宋_GB2312" w:hAnsi="仿宋_GB2312" w:cs="仿宋_GB2312" w:hint="eastAsia"/>
          <w:color w:val="333333"/>
          <w:sz w:val="32"/>
          <w:szCs w:val="32"/>
          <w:shd w:val="clear" w:color="auto" w:fill="FFFFFF"/>
        </w:rPr>
        <w:t>（联系人：陶振球；联系电话：13306294582）。</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rPr>
      </w:pPr>
      <w:r>
        <w:rPr>
          <w:rStyle w:val="ab"/>
          <w:rFonts w:ascii="仿宋_GB2312" w:eastAsia="仿宋_GB2312" w:hAnsi="仿宋_GB2312" w:cs="仿宋_GB2312" w:hint="eastAsia"/>
          <w:color w:val="333333"/>
          <w:sz w:val="32"/>
          <w:szCs w:val="32"/>
          <w:shd w:val="clear" w:color="auto" w:fill="FFFFFF"/>
        </w:rPr>
        <w:t>九、报价文件构成</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（一）报价文件应包括以下内容：</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1、报价函（按照附件1格式填写）；</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2、有效的营业执照副本复印件（加盖报价单位公章，并提供原件备查）；</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3、承接过类似项目的合同复印件（加盖报价单位公章，并提供原件备查）；</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4、声明书（按照附件2格式填写，加盖公章）</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报价文件应按照询价文件规定的顺序，统一用A4规格幅面打印、装订成册并编制目录，由于编排混乱导致被误读或查找不到，责任由报价人承担。报价人应在报价文件中写清相应的项目名称、询价单位全称、地址等。</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（三）报价文件正本一份，副本两份。报价文件应装袋并密封并加盖服务商公章及法人章，封袋还应上写明询价单位名称、询价项目名称及投标人名称。</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（四）报价文件正、副本不一致时，以正本为准。</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（五）报价文件中的所有材料均须加盖服务商公章，否则视为无效材料。</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（六）报价文件中的所有材料必须齐全，若有缺漏，视作废标处理。</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（七）服务商授权委托人须凭本人身份证参加报价。否则，其报价文件将被拒绝接受。</w:t>
      </w:r>
    </w:p>
    <w:p w:rsidR="00F14829" w:rsidRDefault="00B353F4" w:rsidP="00DF1EB4">
      <w:pPr>
        <w:pStyle w:val="a9"/>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Style w:val="ab"/>
          <w:rFonts w:ascii="仿宋_GB2312" w:eastAsia="仿宋_GB2312" w:hAnsi="仿宋_GB2312" w:cs="仿宋_GB2312" w:hint="eastAsia"/>
          <w:color w:val="333333"/>
          <w:sz w:val="32"/>
          <w:szCs w:val="32"/>
          <w:shd w:val="clear" w:color="auto" w:fill="FFFFFF"/>
        </w:rPr>
        <w:t>十、报价文件递交</w:t>
      </w:r>
    </w:p>
    <w:p w:rsidR="00F14829" w:rsidRDefault="00B353F4">
      <w:pPr>
        <w:pStyle w:val="a9"/>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本项目报价文件一式叁份（</w:t>
      </w:r>
      <w:proofErr w:type="gramStart"/>
      <w:r>
        <w:rPr>
          <w:rFonts w:ascii="仿宋_GB2312" w:eastAsia="仿宋_GB2312" w:hAnsi="仿宋_GB2312" w:cs="仿宋_GB2312" w:hint="eastAsia"/>
          <w:color w:val="333333"/>
          <w:sz w:val="32"/>
          <w:szCs w:val="32"/>
          <w:shd w:val="clear" w:color="auto" w:fill="FFFFFF"/>
        </w:rPr>
        <w:t>壹正贰副</w:t>
      </w:r>
      <w:proofErr w:type="gramEnd"/>
      <w:r>
        <w:rPr>
          <w:rFonts w:ascii="仿宋_GB2312" w:eastAsia="仿宋_GB2312" w:hAnsi="仿宋_GB2312" w:cs="仿宋_GB2312" w:hint="eastAsia"/>
          <w:color w:val="333333"/>
          <w:sz w:val="32"/>
          <w:szCs w:val="32"/>
          <w:shd w:val="clear" w:color="auto" w:fill="FFFFFF"/>
        </w:rPr>
        <w:t xml:space="preserve">），应于 </w:t>
      </w:r>
      <w:r>
        <w:rPr>
          <w:rFonts w:ascii="仿宋_GB2312" w:eastAsia="仿宋_GB2312" w:hAnsi="仿宋_GB2312" w:cs="仿宋_GB2312" w:hint="eastAsia"/>
          <w:color w:val="333333"/>
          <w:sz w:val="32"/>
          <w:szCs w:val="32"/>
          <w:u w:val="single"/>
          <w:shd w:val="clear" w:color="auto" w:fill="FFFFFF"/>
        </w:rPr>
        <w:t xml:space="preserve"> 2023  </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u w:val="single"/>
          <w:shd w:val="clear" w:color="auto" w:fill="FFFFFF"/>
        </w:rPr>
        <w:t xml:space="preserve"> 8 </w:t>
      </w:r>
      <w:r>
        <w:rPr>
          <w:rFonts w:ascii="仿宋_GB2312" w:eastAsia="仿宋_GB2312" w:hAnsi="仿宋_GB2312" w:cs="仿宋_GB2312" w:hint="eastAsia"/>
          <w:color w:val="333333"/>
          <w:sz w:val="32"/>
          <w:szCs w:val="32"/>
          <w:shd w:val="clear" w:color="auto" w:fill="FFFFFF"/>
        </w:rPr>
        <w:t>月</w:t>
      </w:r>
      <w:r w:rsidR="00133936">
        <w:rPr>
          <w:rFonts w:ascii="仿宋_GB2312" w:eastAsia="仿宋_GB2312" w:hAnsi="仿宋_GB2312" w:cs="仿宋_GB2312" w:hint="eastAsia"/>
          <w:color w:val="333333"/>
          <w:sz w:val="32"/>
          <w:szCs w:val="32"/>
          <w:u w:val="single"/>
          <w:shd w:val="clear" w:color="auto" w:fill="FFFFFF"/>
        </w:rPr>
        <w:t xml:space="preserve"> </w:t>
      </w:r>
      <w:r w:rsidR="00A5776C">
        <w:rPr>
          <w:rFonts w:ascii="仿宋_GB2312" w:eastAsia="仿宋_GB2312" w:hAnsi="仿宋_GB2312" w:cs="仿宋_GB2312" w:hint="eastAsia"/>
          <w:color w:val="333333"/>
          <w:sz w:val="32"/>
          <w:szCs w:val="32"/>
          <w:u w:val="single"/>
          <w:shd w:val="clear" w:color="auto" w:fill="FFFFFF"/>
        </w:rPr>
        <w:t>31</w:t>
      </w:r>
      <w:r w:rsidR="00133936">
        <w:rPr>
          <w:rFonts w:ascii="仿宋_GB2312" w:eastAsia="仿宋_GB2312" w:hAnsi="仿宋_GB2312" w:cs="仿宋_GB2312" w:hint="eastAsia"/>
          <w:color w:val="333333"/>
          <w:sz w:val="32"/>
          <w:szCs w:val="32"/>
          <w:u w:val="single"/>
          <w:shd w:val="clear" w:color="auto" w:fill="FFFFFF"/>
        </w:rPr>
        <w:t xml:space="preserve">  </w:t>
      </w:r>
      <w:r>
        <w:rPr>
          <w:rFonts w:ascii="仿宋_GB2312" w:eastAsia="仿宋_GB2312" w:hAnsi="仿宋_GB2312" w:cs="仿宋_GB2312" w:hint="eastAsia"/>
          <w:color w:val="333333"/>
          <w:sz w:val="32"/>
          <w:szCs w:val="32"/>
          <w:shd w:val="clear" w:color="auto" w:fill="FFFFFF"/>
        </w:rPr>
        <w:t>日上午</w:t>
      </w:r>
      <w:r>
        <w:rPr>
          <w:rFonts w:ascii="仿宋_GB2312" w:eastAsia="仿宋_GB2312" w:hAnsi="仿宋_GB2312" w:cs="仿宋_GB2312" w:hint="eastAsia"/>
          <w:color w:val="333333"/>
          <w:sz w:val="32"/>
          <w:szCs w:val="32"/>
          <w:u w:val="single"/>
          <w:shd w:val="clear" w:color="auto" w:fill="FFFFFF"/>
        </w:rPr>
        <w:t xml:space="preserve"> </w:t>
      </w:r>
      <w:r w:rsidR="00A5776C">
        <w:rPr>
          <w:rFonts w:ascii="仿宋_GB2312" w:eastAsia="仿宋_GB2312" w:hAnsi="仿宋_GB2312" w:cs="仿宋_GB2312" w:hint="eastAsia"/>
          <w:color w:val="333333"/>
          <w:sz w:val="32"/>
          <w:szCs w:val="32"/>
          <w:u w:val="single"/>
          <w:shd w:val="clear" w:color="auto" w:fill="FFFFFF"/>
        </w:rPr>
        <w:t>11：00</w:t>
      </w:r>
      <w:r>
        <w:rPr>
          <w:rFonts w:ascii="仿宋_GB2312" w:eastAsia="仿宋_GB2312" w:hAnsi="仿宋_GB2312" w:cs="仿宋_GB2312" w:hint="eastAsia"/>
          <w:color w:val="333333"/>
          <w:sz w:val="32"/>
          <w:szCs w:val="32"/>
          <w:u w:val="single"/>
          <w:shd w:val="clear" w:color="auto" w:fill="FFFFFF"/>
        </w:rPr>
        <w:t xml:space="preserve"> </w:t>
      </w:r>
      <w:r w:rsidR="00133936">
        <w:rPr>
          <w:rFonts w:ascii="仿宋_GB2312" w:eastAsia="仿宋_GB2312" w:hAnsi="仿宋_GB2312" w:cs="仿宋_GB2312" w:hint="eastAsia"/>
          <w:color w:val="333333"/>
          <w:sz w:val="32"/>
          <w:szCs w:val="32"/>
          <w:u w:val="single"/>
          <w:shd w:val="clear" w:color="auto" w:fill="FFFFFF"/>
        </w:rPr>
        <w:t xml:space="preserve">  </w:t>
      </w:r>
      <w:r>
        <w:rPr>
          <w:rFonts w:ascii="仿宋_GB2312" w:eastAsia="仿宋_GB2312" w:hAnsi="仿宋_GB2312" w:cs="仿宋_GB2312" w:hint="eastAsia"/>
          <w:color w:val="333333"/>
          <w:sz w:val="32"/>
          <w:szCs w:val="32"/>
          <w:u w:val="single"/>
          <w:shd w:val="clear" w:color="auto" w:fill="FFFFFF"/>
        </w:rPr>
        <w:t xml:space="preserve"> </w:t>
      </w:r>
      <w:r>
        <w:rPr>
          <w:rFonts w:ascii="仿宋_GB2312" w:eastAsia="仿宋_GB2312" w:hAnsi="仿宋_GB2312" w:cs="仿宋_GB2312" w:hint="eastAsia"/>
          <w:color w:val="333333"/>
          <w:sz w:val="32"/>
          <w:szCs w:val="32"/>
          <w:shd w:val="clear" w:color="auto" w:fill="FFFFFF"/>
        </w:rPr>
        <w:t>前邮寄（送）至</w:t>
      </w:r>
      <w:r>
        <w:rPr>
          <w:rFonts w:ascii="仿宋_GB2312" w:eastAsia="仿宋_GB2312" w:hAnsi="仿宋_GB2312" w:cs="仿宋_GB2312" w:hint="eastAsia"/>
          <w:color w:val="333333"/>
          <w:sz w:val="32"/>
          <w:szCs w:val="32"/>
          <w:u w:val="single"/>
          <w:shd w:val="clear" w:color="auto" w:fill="FFFFFF"/>
        </w:rPr>
        <w:t xml:space="preserve">  南通市崇川区青年西路38号港口大厦二楼会议室  </w:t>
      </w:r>
      <w:r>
        <w:rPr>
          <w:rFonts w:ascii="仿宋_GB2312" w:eastAsia="仿宋_GB2312" w:hAnsi="仿宋_GB2312" w:cs="仿宋_GB2312" w:hint="eastAsia"/>
          <w:color w:val="333333"/>
          <w:sz w:val="32"/>
          <w:szCs w:val="32"/>
          <w:shd w:val="clear" w:color="auto" w:fill="FFFFFF"/>
        </w:rPr>
        <w:t>；收件人：</w:t>
      </w:r>
      <w:r>
        <w:rPr>
          <w:rFonts w:ascii="仿宋_GB2312" w:eastAsia="仿宋_GB2312" w:hAnsi="仿宋_GB2312" w:cs="仿宋_GB2312" w:hint="eastAsia"/>
          <w:color w:val="333333"/>
          <w:sz w:val="32"/>
          <w:szCs w:val="32"/>
          <w:u w:val="single"/>
          <w:shd w:val="clear" w:color="auto" w:fill="FFFFFF"/>
        </w:rPr>
        <w:t xml:space="preserve"> </w:t>
      </w:r>
      <w:proofErr w:type="gramStart"/>
      <w:r>
        <w:rPr>
          <w:rFonts w:ascii="仿宋_GB2312" w:eastAsia="仿宋_GB2312" w:hAnsi="仿宋_GB2312" w:cs="仿宋_GB2312" w:hint="eastAsia"/>
          <w:color w:val="333333"/>
          <w:sz w:val="32"/>
          <w:szCs w:val="32"/>
          <w:u w:val="single"/>
          <w:shd w:val="clear" w:color="auto" w:fill="FFFFFF"/>
        </w:rPr>
        <w:t>陶振球</w:t>
      </w:r>
      <w:proofErr w:type="gramEnd"/>
      <w:r>
        <w:rPr>
          <w:rFonts w:ascii="仿宋_GB2312" w:eastAsia="仿宋_GB2312" w:hAnsi="仿宋_GB2312" w:cs="仿宋_GB2312" w:hint="eastAsia"/>
          <w:color w:val="333333"/>
          <w:sz w:val="32"/>
          <w:szCs w:val="32"/>
          <w:shd w:val="clear" w:color="auto" w:fill="FFFFFF"/>
        </w:rPr>
        <w:t>，电话：</w:t>
      </w:r>
      <w:r>
        <w:rPr>
          <w:rFonts w:ascii="仿宋_GB2312" w:eastAsia="仿宋_GB2312" w:hAnsi="仿宋_GB2312" w:cs="仿宋_GB2312" w:hint="eastAsia"/>
          <w:color w:val="333333"/>
          <w:sz w:val="32"/>
          <w:szCs w:val="32"/>
          <w:u w:val="single"/>
          <w:shd w:val="clear" w:color="auto" w:fill="FFFFFF"/>
        </w:rPr>
        <w:t xml:space="preserve"> 13306294582   </w:t>
      </w:r>
      <w:r>
        <w:rPr>
          <w:rFonts w:ascii="仿宋_GB2312" w:eastAsia="仿宋_GB2312" w:hAnsi="仿宋_GB2312" w:cs="仿宋_GB2312" w:hint="eastAsia"/>
          <w:color w:val="333333"/>
          <w:sz w:val="32"/>
          <w:szCs w:val="32"/>
          <w:shd w:val="clear" w:color="auto" w:fill="FFFFFF"/>
        </w:rPr>
        <w:t>。</w:t>
      </w:r>
    </w:p>
    <w:p w:rsidR="00F14829" w:rsidRDefault="00B353F4">
      <w:pPr>
        <w:pStyle w:val="a9"/>
        <w:widowControl/>
        <w:shd w:val="clear" w:color="auto" w:fill="FFFFFF"/>
        <w:spacing w:before="0" w:beforeAutospacing="0" w:after="0" w:afterAutospacing="0" w:line="560" w:lineRule="exact"/>
        <w:ind w:firstLine="555"/>
        <w:jc w:val="both"/>
        <w:rPr>
          <w:rStyle w:val="ab"/>
          <w:rFonts w:ascii="仿宋_GB2312" w:eastAsia="仿宋_GB2312" w:hAnsi="仿宋_GB2312" w:cs="仿宋_GB2312"/>
          <w:color w:val="333333"/>
          <w:sz w:val="32"/>
          <w:szCs w:val="32"/>
          <w:shd w:val="clear" w:color="auto" w:fill="FFFFFF"/>
        </w:rPr>
      </w:pPr>
      <w:r>
        <w:rPr>
          <w:rStyle w:val="ab"/>
          <w:rFonts w:ascii="仿宋_GB2312" w:eastAsia="仿宋_GB2312" w:hAnsi="仿宋_GB2312" w:cs="仿宋_GB2312" w:hint="eastAsia"/>
          <w:color w:val="333333"/>
          <w:sz w:val="32"/>
          <w:szCs w:val="32"/>
          <w:shd w:val="clear" w:color="auto" w:fill="FFFFFF"/>
        </w:rPr>
        <w:t>十一、确定方式</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评审办法:</w:t>
      </w:r>
      <w:r>
        <w:rPr>
          <w:rFonts w:ascii="仿宋_GB2312" w:eastAsia="仿宋_GB2312" w:hAnsi="仿宋_GB2312" w:cs="仿宋_GB2312" w:hint="eastAsia"/>
          <w:color w:val="FF0000"/>
          <w:sz w:val="32"/>
          <w:szCs w:val="32"/>
          <w:shd w:val="clear" w:color="auto" w:fill="FFFFFF"/>
        </w:rPr>
        <w:t>本项目采用资格后审，合理最低价中标。</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开标时间：2023年 </w:t>
      </w:r>
      <w:r w:rsidR="00A5776C">
        <w:rPr>
          <w:rFonts w:ascii="仿宋_GB2312" w:eastAsia="仿宋_GB2312" w:hAnsi="仿宋_GB2312" w:cs="仿宋_GB2312" w:hint="eastAsia"/>
          <w:color w:val="333333"/>
          <w:sz w:val="32"/>
          <w:szCs w:val="32"/>
          <w:shd w:val="clear" w:color="auto" w:fill="FFFFFF"/>
        </w:rPr>
        <w:t>8</w:t>
      </w:r>
      <w:r>
        <w:rPr>
          <w:rFonts w:ascii="仿宋_GB2312" w:eastAsia="仿宋_GB2312" w:hAnsi="仿宋_GB2312" w:cs="仿宋_GB2312" w:hint="eastAsia"/>
          <w:color w:val="333333"/>
          <w:sz w:val="32"/>
          <w:szCs w:val="32"/>
          <w:shd w:val="clear" w:color="auto" w:fill="FFFFFF"/>
        </w:rPr>
        <w:t xml:space="preserve"> 月</w:t>
      </w:r>
      <w:r w:rsidR="00A5776C">
        <w:rPr>
          <w:rFonts w:ascii="仿宋_GB2312" w:eastAsia="仿宋_GB2312" w:hAnsi="仿宋_GB2312" w:cs="仿宋_GB2312" w:hint="eastAsia"/>
          <w:color w:val="333333"/>
          <w:sz w:val="32"/>
          <w:szCs w:val="32"/>
          <w:shd w:val="clear" w:color="auto" w:fill="FFFFFF"/>
        </w:rPr>
        <w:t>31</w:t>
      </w:r>
      <w:r>
        <w:rPr>
          <w:rFonts w:ascii="仿宋_GB2312" w:eastAsia="仿宋_GB2312" w:hAnsi="仿宋_GB2312" w:cs="仿宋_GB2312" w:hint="eastAsia"/>
          <w:color w:val="333333"/>
          <w:sz w:val="32"/>
          <w:szCs w:val="32"/>
          <w:shd w:val="clear" w:color="auto" w:fill="FFFFFF"/>
        </w:rPr>
        <w:t xml:space="preserve">  日14：00。地点：南通市崇川区青年西路38号港口大厦二楼会议室。</w:t>
      </w:r>
    </w:p>
    <w:p w:rsidR="00F14829" w:rsidRDefault="00B353F4">
      <w:pPr>
        <w:pStyle w:val="a9"/>
        <w:widowControl/>
        <w:shd w:val="clear" w:color="auto" w:fill="FFFFFF"/>
        <w:spacing w:before="0" w:beforeAutospacing="0" w:after="0" w:afterAutospacing="0" w:line="560" w:lineRule="exact"/>
        <w:ind w:firstLine="555"/>
        <w:jc w:val="both"/>
        <w:rPr>
          <w:rStyle w:val="ab"/>
          <w:rFonts w:ascii="仿宋_GB2312" w:eastAsia="仿宋_GB2312" w:hAnsi="仿宋_GB2312" w:cs="仿宋_GB2312"/>
          <w:b w:val="0"/>
          <w:sz w:val="32"/>
          <w:szCs w:val="32"/>
        </w:rPr>
      </w:pPr>
      <w:r>
        <w:rPr>
          <w:rStyle w:val="ab"/>
          <w:rFonts w:ascii="仿宋_GB2312" w:eastAsia="仿宋_GB2312" w:hAnsi="仿宋_GB2312" w:cs="仿宋_GB2312" w:hint="eastAsia"/>
          <w:color w:val="333333"/>
          <w:sz w:val="32"/>
          <w:szCs w:val="32"/>
          <w:shd w:val="clear" w:color="auto" w:fill="FFFFFF"/>
        </w:rPr>
        <w:t>十二、评审办法</w:t>
      </w:r>
    </w:p>
    <w:p w:rsidR="00F14829" w:rsidRDefault="00B353F4">
      <w:pPr>
        <w:pStyle w:val="a6"/>
        <w:spacing w:after="0" w:line="560" w:lineRule="exact"/>
        <w:ind w:firstLineChars="200"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（一）询价小组</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1、采购人负责依法组建询价评审工作组。</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2、询价小组由公司采购小组（以下简称“评委”）共三人组成。</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3、询价小组负责具体评审事务，并依法独立履行有关职责。</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（二）评审</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1、评审应遵守下列规定：</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首先进行资格性与符合性审查，其次再进行技术商务及报价部分的评审，最终按照本章规定的相应评审标准推荐成交候选人。</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2、评审程序</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2.1资格性审查</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询价小组将根据询价响应文件，对供应商提供的资格证明材料进行审查。有任一项资格证明材料不满足资格条件的，视为无效响应。</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2.2符合性审查</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有效性、完整性审查。有下列情形之一的，符合性审查不合格，询价响应文件无效：</w:t>
      </w:r>
    </w:p>
    <w:p w:rsidR="00F14829" w:rsidRDefault="00B353F4">
      <w:pPr>
        <w:pStyle w:val="a9"/>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① 询价响应文件有效期不足的；</w:t>
      </w:r>
    </w:p>
    <w:p w:rsidR="00F14829" w:rsidRDefault="00B353F4">
      <w:pPr>
        <w:pStyle w:val="a9"/>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② 本项目规定的其他情形：</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2.3响应程度审查</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（1）审查询价响应文件是否与询价文件要求的实质性条款、条件和规格相符。</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（2）询价响应文件是否实质性响应询价文件，由询价小组依据询价文件规定和询价响应文件内容认定。有任一项实质性要求条款偏离的，视为无效响应。</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2.4澄清</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（1）询价小组在对询价响应文件的有效性、完整性和对询价文件的响应程度进行审查时，可以以书面形式要求供应商对询价响应文件中含义不明确、同类问题表述不一致或有明显文字和计算错误的内容，</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必要的澄清、说明或更正。</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（2）供应商的澄清、说明或更正应当采用书面形式，由其单位负责人或其授权代表签字，前述澄清、说明或更正不得超出询价响应文件的范围或改变询价响应文件的实质性内容。若供应商未按前述规定向询</w:t>
      </w:r>
      <w:proofErr w:type="gramStart"/>
      <w:r>
        <w:rPr>
          <w:rFonts w:ascii="仿宋_GB2312" w:eastAsia="仿宋_GB2312" w:hAnsi="仿宋_GB2312" w:cs="仿宋_GB2312" w:hint="eastAsia"/>
          <w:color w:val="333333"/>
          <w:sz w:val="32"/>
          <w:szCs w:val="32"/>
          <w:shd w:val="clear" w:color="auto" w:fill="FFFFFF"/>
        </w:rPr>
        <w:t>价小组</w:t>
      </w:r>
      <w:proofErr w:type="gramEnd"/>
      <w:r>
        <w:rPr>
          <w:rFonts w:ascii="仿宋_GB2312" w:eastAsia="仿宋_GB2312" w:hAnsi="仿宋_GB2312" w:cs="仿宋_GB2312" w:hint="eastAsia"/>
          <w:color w:val="333333"/>
          <w:sz w:val="32"/>
          <w:szCs w:val="32"/>
          <w:shd w:val="clear" w:color="auto" w:fill="FFFFFF"/>
        </w:rPr>
        <w:t>提交书面澄清、说明或更正，则询价小组将按照不利于供应商的内容进行认定。</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2.5询价</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（1）询价小组在询价过程中，不得改变询价通知书所确定的技术和服务等要求、评审程序、评定成交的标准和合同文本等事项。</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（2）漏（缺）项</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① 询价通知书中要求列入报价的费用（含配置、功能），漏（缺）项的报价视为已经包括在报价总价中。</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② 对多报项及赠送项的价格评审时不予核减，全部进入评审价评议。</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FF0000"/>
          <w:sz w:val="32"/>
          <w:szCs w:val="32"/>
          <w:shd w:val="clear" w:color="auto" w:fill="FFFFFF"/>
        </w:rPr>
      </w:pPr>
      <w:r>
        <w:rPr>
          <w:rFonts w:ascii="仿宋_GB2312" w:eastAsia="仿宋_GB2312" w:hAnsi="仿宋_GB2312" w:cs="仿宋_GB2312" w:hint="eastAsia"/>
          <w:color w:val="333333"/>
          <w:sz w:val="32"/>
          <w:szCs w:val="32"/>
          <w:shd w:val="clear" w:color="auto" w:fill="FFFFFF"/>
        </w:rPr>
        <w:t>（3）评审过程中，</w:t>
      </w:r>
      <w:r>
        <w:rPr>
          <w:rFonts w:ascii="仿宋_GB2312" w:eastAsia="仿宋_GB2312" w:hAnsi="仿宋_GB2312" w:cs="仿宋_GB2312" w:hint="eastAsia"/>
          <w:color w:val="FF0000"/>
          <w:sz w:val="32"/>
          <w:szCs w:val="32"/>
          <w:shd w:val="clear" w:color="auto" w:fill="FFFFFF"/>
        </w:rPr>
        <w:t>询价小组认为供应商的报价明显低于其他通过符合性审查供应商的报价，有可能影响服务质量或不能诚信履约的，应要求其在评审现场合理的时间内提供书面说明，并提交相关证明材料；供应商不能证明其报价合理性的，询价小组应当将其作为无效响应文件。</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2.6推荐成交候选人  </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采用最低评标价法：</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（1）成交候选人排列规则顺序按照各供货商报价由低到高的顺序排列。 </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（2）如最低报价相同时，以供货商营业执照中注册资金大的成交候选人，如果注册资金相同，推荐成交候选人由询价小组决定。</w:t>
      </w:r>
    </w:p>
    <w:p w:rsidR="00F14829" w:rsidRDefault="00B353F4">
      <w:pPr>
        <w:pStyle w:val="a6"/>
        <w:spacing w:after="0" w:line="560" w:lineRule="exact"/>
        <w:ind w:firstLineChars="200"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（三）评审报告</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评审报告应当由询价小组全体人员签字认可。</w:t>
      </w:r>
      <w:r>
        <w:rPr>
          <w:rFonts w:ascii="仿宋_GB2312" w:eastAsia="仿宋_GB2312" w:hAnsi="仿宋_GB2312" w:cs="仿宋_GB2312" w:hint="eastAsia"/>
          <w:sz w:val="32"/>
          <w:szCs w:val="32"/>
        </w:rPr>
        <w:t> </w:t>
      </w:r>
    </w:p>
    <w:p w:rsidR="00F14829" w:rsidRDefault="00B353F4">
      <w:pPr>
        <w:pStyle w:val="a6"/>
        <w:spacing w:after="0" w:line="560" w:lineRule="exact"/>
        <w:ind w:firstLineChars="200"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（四）其他规定</w:t>
      </w:r>
    </w:p>
    <w:p w:rsidR="00F14829" w:rsidRDefault="00B353F4">
      <w:pPr>
        <w:pStyle w:val="a6"/>
        <w:spacing w:after="0" w:line="560" w:lineRule="exact"/>
        <w:ind w:firstLineChars="200"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sz w:val="32"/>
          <w:szCs w:val="32"/>
          <w:shd w:val="clear" w:color="auto" w:fill="FFFFFF"/>
        </w:rPr>
        <w:t>评审应全程保密且不得透露给任</w:t>
      </w:r>
      <w:proofErr w:type="gramStart"/>
      <w:r>
        <w:rPr>
          <w:rFonts w:ascii="仿宋_GB2312" w:eastAsia="仿宋_GB2312" w:hAnsi="仿宋_GB2312" w:cs="仿宋_GB2312" w:hint="eastAsia"/>
          <w:color w:val="333333"/>
          <w:sz w:val="32"/>
          <w:szCs w:val="32"/>
          <w:shd w:val="clear" w:color="auto" w:fill="FFFFFF"/>
        </w:rPr>
        <w:t>一</w:t>
      </w:r>
      <w:proofErr w:type="gramEnd"/>
      <w:r>
        <w:rPr>
          <w:rFonts w:ascii="仿宋_GB2312" w:eastAsia="仿宋_GB2312" w:hAnsi="仿宋_GB2312" w:cs="仿宋_GB2312" w:hint="eastAsia"/>
          <w:color w:val="333333"/>
          <w:sz w:val="32"/>
          <w:szCs w:val="32"/>
          <w:shd w:val="clear" w:color="auto" w:fill="FFFFFF"/>
        </w:rPr>
        <w:t>服务供应商或与评审工作无关的人员。</w:t>
      </w:r>
    </w:p>
    <w:p w:rsidR="00F14829" w:rsidRDefault="00B353F4">
      <w:pPr>
        <w:pStyle w:val="a9"/>
        <w:widowControl/>
        <w:shd w:val="clear" w:color="auto" w:fill="FFFFFF"/>
        <w:spacing w:before="0" w:beforeAutospacing="0" w:after="0" w:afterAutospacing="0" w:line="560" w:lineRule="exact"/>
        <w:ind w:firstLine="555"/>
        <w:jc w:val="both"/>
        <w:rPr>
          <w:rStyle w:val="ab"/>
          <w:rFonts w:ascii="仿宋_GB2312" w:eastAsia="仿宋_GB2312" w:hAnsi="仿宋_GB2312" w:cs="仿宋_GB2312"/>
          <w:color w:val="333333"/>
          <w:sz w:val="32"/>
          <w:szCs w:val="32"/>
          <w:shd w:val="clear" w:color="auto" w:fill="FFFFFF"/>
        </w:rPr>
      </w:pPr>
      <w:r>
        <w:rPr>
          <w:rStyle w:val="ab"/>
          <w:rFonts w:ascii="仿宋_GB2312" w:eastAsia="仿宋_GB2312" w:hAnsi="仿宋_GB2312" w:cs="仿宋_GB2312" w:hint="eastAsia"/>
          <w:color w:val="333333"/>
          <w:sz w:val="32"/>
          <w:szCs w:val="32"/>
          <w:shd w:val="clear" w:color="auto" w:fill="FFFFFF"/>
        </w:rPr>
        <w:t>十三、发布（及结果通知）平台</w:t>
      </w:r>
    </w:p>
    <w:p w:rsidR="00F14829" w:rsidRDefault="00B353F4">
      <w:pPr>
        <w:pStyle w:val="a9"/>
        <w:widowControl/>
        <w:shd w:val="clear" w:color="auto" w:fill="FFFFFF"/>
        <w:spacing w:before="0" w:beforeAutospacing="0" w:after="0" w:afterAutospacing="0" w:line="560" w:lineRule="exact"/>
        <w:ind w:firstLine="555"/>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pacing w:val="-20"/>
          <w:sz w:val="32"/>
          <w:szCs w:val="32"/>
          <w:shd w:val="clear" w:color="auto" w:fill="FFFFFF"/>
        </w:rPr>
        <w:t>本公告在南通港口集团有限公司网站（网址：http：//www.ntport.cn）上发布</w:t>
      </w:r>
      <w:r>
        <w:rPr>
          <w:rFonts w:ascii="仿宋_GB2312" w:eastAsia="仿宋_GB2312" w:hAnsi="仿宋_GB2312" w:cs="仿宋_GB2312" w:hint="eastAsia"/>
          <w:color w:val="333333"/>
          <w:sz w:val="32"/>
          <w:szCs w:val="32"/>
          <w:shd w:val="clear" w:color="auto" w:fill="FFFFFF"/>
        </w:rPr>
        <w:t>。</w:t>
      </w:r>
    </w:p>
    <w:p w:rsidR="00F14829" w:rsidRDefault="00B353F4" w:rsidP="00DF1EB4">
      <w:pPr>
        <w:pStyle w:val="a9"/>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shd w:val="clear" w:color="auto" w:fill="FFFFFF"/>
        </w:rPr>
      </w:pPr>
      <w:r>
        <w:rPr>
          <w:rStyle w:val="ab"/>
          <w:rFonts w:ascii="仿宋_GB2312" w:eastAsia="仿宋_GB2312" w:hAnsi="仿宋_GB2312" w:cs="仿宋_GB2312" w:hint="eastAsia"/>
          <w:color w:val="333333"/>
          <w:sz w:val="32"/>
          <w:szCs w:val="32"/>
          <w:shd w:val="clear" w:color="auto" w:fill="FFFFFF"/>
        </w:rPr>
        <w:t>十四、</w:t>
      </w:r>
      <w:r>
        <w:rPr>
          <w:rFonts w:ascii="仿宋_GB2312" w:eastAsia="仿宋_GB2312" w:hAnsi="仿宋_GB2312" w:cs="仿宋_GB2312" w:hint="eastAsia"/>
          <w:color w:val="333333"/>
          <w:sz w:val="32"/>
          <w:szCs w:val="32"/>
          <w:shd w:val="clear" w:color="auto" w:fill="FFFFFF"/>
        </w:rPr>
        <w:t>本项目相关的询价文件澄清、修改以及终止公告、成交结果公告等信息均通过南通港口集团有限公司网站公布。</w:t>
      </w:r>
    </w:p>
    <w:p w:rsidR="00F14829" w:rsidRDefault="00B353F4">
      <w:pPr>
        <w:pStyle w:val="a9"/>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采购人在南通港口集团有限公司网站公布的信息视为已送达各供应商，供应商有义务在参加采购活动期间浏览相关网站。</w:t>
      </w:r>
    </w:p>
    <w:p w:rsidR="00F14829" w:rsidRDefault="00B353F4">
      <w:pPr>
        <w:pStyle w:val="a9"/>
        <w:widowControl/>
        <w:shd w:val="clear" w:color="auto" w:fill="FFFFFF"/>
        <w:spacing w:before="0" w:beforeAutospacing="0" w:after="0" w:afterAutospacing="0" w:line="560" w:lineRule="exact"/>
        <w:ind w:firstLine="555"/>
        <w:jc w:val="both"/>
        <w:rPr>
          <w:rStyle w:val="ab"/>
          <w:rFonts w:ascii="仿宋_GB2312" w:eastAsia="仿宋_GB2312" w:hAnsi="仿宋_GB2312" w:cs="仿宋_GB2312"/>
          <w:color w:val="333333"/>
          <w:sz w:val="32"/>
          <w:szCs w:val="32"/>
          <w:shd w:val="clear" w:color="auto" w:fill="FFFFFF"/>
        </w:rPr>
      </w:pPr>
      <w:r>
        <w:rPr>
          <w:rStyle w:val="ab"/>
          <w:rFonts w:ascii="仿宋_GB2312" w:eastAsia="仿宋_GB2312" w:hAnsi="仿宋_GB2312" w:cs="仿宋_GB2312" w:hint="eastAsia"/>
          <w:color w:val="333333"/>
          <w:sz w:val="32"/>
          <w:szCs w:val="32"/>
          <w:shd w:val="clear" w:color="auto" w:fill="FFFFFF"/>
        </w:rPr>
        <w:t>十五、公告期限</w:t>
      </w:r>
    </w:p>
    <w:p w:rsidR="00F14829" w:rsidRDefault="00B353F4">
      <w:pPr>
        <w:pStyle w:val="a9"/>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（一）询价公告的公告期限：自发布公告之日起3个自然日。</w:t>
      </w:r>
    </w:p>
    <w:p w:rsidR="00F14829" w:rsidRDefault="00B353F4">
      <w:pPr>
        <w:pStyle w:val="a9"/>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color w:val="333333"/>
          <w:sz w:val="32"/>
          <w:szCs w:val="32"/>
          <w:shd w:val="clear" w:color="auto" w:fill="FFFFFF"/>
        </w:rPr>
        <w:t>（二）询价通知书随同询价公告一并发布，其公告期限与询价公告的期限保持一致。</w:t>
      </w:r>
    </w:p>
    <w:p w:rsidR="00F14829" w:rsidRDefault="00B353F4">
      <w:pPr>
        <w:pStyle w:val="a9"/>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如有疑问，请拨打联系电话。</w:t>
      </w:r>
    </w:p>
    <w:p w:rsidR="00F14829" w:rsidRDefault="00B353F4">
      <w:pPr>
        <w:pStyle w:val="a9"/>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联系电话：13306294582</w:t>
      </w:r>
    </w:p>
    <w:p w:rsidR="00F14829" w:rsidRDefault="00B353F4">
      <w:pPr>
        <w:pStyle w:val="a9"/>
        <w:widowControl/>
        <w:shd w:val="clear" w:color="auto" w:fill="FFFFFF"/>
        <w:spacing w:before="0" w:beforeAutospacing="0" w:after="0" w:afterAutospacing="0" w:line="560" w:lineRule="exact"/>
        <w:ind w:firstLineChars="200" w:firstLine="640"/>
        <w:jc w:val="both"/>
        <w:rPr>
          <w:rFonts w:ascii="Helvetica" w:hAnsi="Helvetica" w:cs="Helvetica"/>
          <w:color w:val="333333"/>
        </w:rPr>
      </w:pPr>
      <w:r>
        <w:rPr>
          <w:rFonts w:ascii="仿宋_GB2312" w:eastAsia="仿宋_GB2312" w:hAnsi="仿宋_GB2312" w:cs="仿宋_GB2312" w:hint="eastAsia"/>
          <w:color w:val="333333"/>
          <w:sz w:val="32"/>
          <w:szCs w:val="32"/>
          <w:shd w:val="clear" w:color="auto" w:fill="FFFFFF"/>
        </w:rPr>
        <w:t>联系人：陶振球</w:t>
      </w:r>
    </w:p>
    <w:p w:rsidR="00F14829" w:rsidRDefault="00F14829">
      <w:pPr>
        <w:pStyle w:val="a9"/>
        <w:widowControl/>
        <w:shd w:val="clear" w:color="auto" w:fill="FFFFFF"/>
        <w:spacing w:before="0" w:beforeAutospacing="0" w:after="0" w:afterAutospacing="0" w:line="480" w:lineRule="exact"/>
        <w:jc w:val="both"/>
        <w:rPr>
          <w:rFonts w:ascii="Helvetica" w:eastAsia="Helvetica" w:hAnsi="Helvetica" w:cs="Helvetica"/>
          <w:color w:val="333333"/>
        </w:rPr>
      </w:pPr>
    </w:p>
    <w:p w:rsidR="00F14829" w:rsidRDefault="00F14829">
      <w:pPr>
        <w:pStyle w:val="a9"/>
        <w:widowControl/>
        <w:shd w:val="clear" w:color="auto" w:fill="FFFFFF"/>
        <w:spacing w:before="0" w:beforeAutospacing="0" w:after="0" w:afterAutospacing="0" w:line="480" w:lineRule="exact"/>
        <w:jc w:val="both"/>
        <w:rPr>
          <w:rFonts w:ascii="Helvetica" w:eastAsia="Helvetica" w:hAnsi="Helvetica" w:cs="Helvetica"/>
          <w:color w:val="333333"/>
        </w:rPr>
      </w:pPr>
    </w:p>
    <w:p w:rsidR="00F14829" w:rsidRDefault="00B353F4">
      <w:pPr>
        <w:pStyle w:val="a9"/>
        <w:widowControl/>
        <w:shd w:val="clear" w:color="auto" w:fill="FFFFFF"/>
        <w:spacing w:before="0" w:beforeAutospacing="0" w:after="0" w:afterAutospacing="0" w:line="480" w:lineRule="exact"/>
        <w:ind w:firstLine="555"/>
        <w:jc w:val="both"/>
        <w:rPr>
          <w:rFonts w:ascii="Helvetica" w:eastAsia="Helvetica" w:hAnsi="Helvetica" w:cs="Helvetica"/>
          <w:color w:val="333333"/>
        </w:rPr>
      </w:pPr>
      <w:r>
        <w:rPr>
          <w:rStyle w:val="ab"/>
          <w:rFonts w:ascii="宋体" w:hAnsi="宋体" w:cs="宋体" w:hint="eastAsia"/>
          <w:color w:val="333333"/>
          <w:sz w:val="28"/>
          <w:szCs w:val="28"/>
          <w:shd w:val="clear" w:color="auto" w:fill="FFFFFF"/>
        </w:rPr>
        <w:lastRenderedPageBreak/>
        <w:t>附件：</w:t>
      </w:r>
    </w:p>
    <w:p w:rsidR="00F14829" w:rsidRDefault="00B353F4">
      <w:pPr>
        <w:pStyle w:val="a9"/>
        <w:widowControl/>
        <w:shd w:val="clear" w:color="auto" w:fill="FFFFFF"/>
        <w:spacing w:before="0" w:beforeAutospacing="0" w:after="0" w:afterAutospacing="0" w:line="480" w:lineRule="exact"/>
        <w:ind w:firstLine="555"/>
        <w:jc w:val="both"/>
        <w:rPr>
          <w:rFonts w:ascii="Helvetica" w:eastAsia="Helvetica" w:hAnsi="Helvetica" w:cs="Helvetica"/>
          <w:color w:val="333333"/>
        </w:rPr>
      </w:pPr>
      <w:r>
        <w:rPr>
          <w:rFonts w:ascii="宋体" w:hAnsi="宋体" w:cs="宋体" w:hint="eastAsia"/>
          <w:b/>
          <w:color w:val="333333"/>
          <w:sz w:val="28"/>
          <w:szCs w:val="28"/>
          <w:shd w:val="clear" w:color="auto" w:fill="FFFFFF"/>
        </w:rPr>
        <w:t>1、</w:t>
      </w:r>
      <w:r>
        <w:rPr>
          <w:rStyle w:val="ab"/>
          <w:rFonts w:ascii="宋体" w:hAnsi="宋体" w:cs="宋体" w:hint="eastAsia"/>
          <w:color w:val="333333"/>
          <w:sz w:val="28"/>
          <w:szCs w:val="28"/>
          <w:shd w:val="clear" w:color="auto" w:fill="FFFFFF"/>
        </w:rPr>
        <w:t>报价函格式</w:t>
      </w:r>
    </w:p>
    <w:p w:rsidR="00F14829" w:rsidRDefault="00B353F4">
      <w:pPr>
        <w:pStyle w:val="a9"/>
        <w:widowControl/>
        <w:shd w:val="clear" w:color="auto" w:fill="FFFFFF"/>
        <w:spacing w:before="0" w:beforeAutospacing="0" w:after="0" w:afterAutospacing="0" w:line="480" w:lineRule="exact"/>
        <w:ind w:firstLine="555"/>
        <w:jc w:val="both"/>
        <w:rPr>
          <w:rStyle w:val="ab"/>
          <w:rFonts w:ascii="宋体" w:hAnsi="宋体" w:cs="宋体"/>
          <w:color w:val="333333"/>
          <w:sz w:val="28"/>
          <w:szCs w:val="28"/>
          <w:shd w:val="clear" w:color="auto" w:fill="FFFFFF"/>
        </w:rPr>
      </w:pPr>
      <w:r>
        <w:rPr>
          <w:rFonts w:ascii="宋体" w:hAnsi="宋体" w:cs="宋体" w:hint="eastAsia"/>
          <w:b/>
          <w:color w:val="333333"/>
          <w:sz w:val="28"/>
          <w:szCs w:val="28"/>
          <w:shd w:val="clear" w:color="auto" w:fill="FFFFFF"/>
        </w:rPr>
        <w:t>2、</w:t>
      </w:r>
      <w:r>
        <w:rPr>
          <w:rStyle w:val="ab"/>
          <w:rFonts w:ascii="宋体" w:hAnsi="宋体" w:cs="宋体" w:hint="eastAsia"/>
          <w:color w:val="333333"/>
          <w:sz w:val="28"/>
          <w:szCs w:val="28"/>
          <w:shd w:val="clear" w:color="auto" w:fill="FFFFFF"/>
        </w:rPr>
        <w:t>声明书格式</w:t>
      </w:r>
    </w:p>
    <w:p w:rsidR="00F14829" w:rsidRDefault="00B353F4">
      <w:pPr>
        <w:pStyle w:val="a9"/>
        <w:widowControl/>
        <w:shd w:val="clear" w:color="auto" w:fill="FFFFFF"/>
        <w:spacing w:before="0" w:beforeAutospacing="0" w:after="0" w:afterAutospacing="0" w:line="480" w:lineRule="exact"/>
        <w:ind w:firstLine="555"/>
        <w:jc w:val="both"/>
        <w:rPr>
          <w:rStyle w:val="ab"/>
          <w:rFonts w:ascii="宋体" w:hAnsi="宋体" w:cs="宋体"/>
          <w:color w:val="333333"/>
          <w:sz w:val="28"/>
          <w:szCs w:val="28"/>
          <w:shd w:val="clear" w:color="auto" w:fill="FFFFFF"/>
        </w:rPr>
      </w:pPr>
      <w:r>
        <w:rPr>
          <w:rStyle w:val="ab"/>
          <w:rFonts w:ascii="宋体" w:hAnsi="宋体" w:cs="宋体" w:hint="eastAsia"/>
          <w:color w:val="333333"/>
          <w:sz w:val="28"/>
          <w:szCs w:val="28"/>
          <w:shd w:val="clear" w:color="auto" w:fill="FFFFFF"/>
        </w:rPr>
        <w:t>3、空调拆装服务协议书</w:t>
      </w:r>
    </w:p>
    <w:p w:rsidR="00F14829" w:rsidRDefault="00F14829">
      <w:pPr>
        <w:pStyle w:val="a9"/>
        <w:widowControl/>
        <w:shd w:val="clear" w:color="auto" w:fill="FFFFFF"/>
        <w:spacing w:before="0" w:beforeAutospacing="0" w:after="0" w:afterAutospacing="0" w:line="480" w:lineRule="exact"/>
        <w:ind w:firstLine="645"/>
        <w:jc w:val="both"/>
        <w:rPr>
          <w:rFonts w:ascii="宋体" w:hAnsi="宋体" w:cs="宋体"/>
          <w:color w:val="333333"/>
          <w:sz w:val="28"/>
          <w:szCs w:val="28"/>
          <w:shd w:val="clear" w:color="auto" w:fill="FFFFFF"/>
        </w:rPr>
      </w:pPr>
    </w:p>
    <w:p w:rsidR="00F14829" w:rsidRDefault="00B353F4">
      <w:pPr>
        <w:pStyle w:val="a9"/>
        <w:widowControl/>
        <w:shd w:val="clear" w:color="auto" w:fill="FFFFFF"/>
        <w:spacing w:before="0" w:beforeAutospacing="0" w:after="0" w:afterAutospacing="0" w:line="480" w:lineRule="exact"/>
        <w:ind w:firstLine="645"/>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 xml:space="preserve">                    </w:t>
      </w:r>
    </w:p>
    <w:p w:rsidR="00F14829" w:rsidRDefault="00B353F4">
      <w:pPr>
        <w:pStyle w:val="a9"/>
        <w:widowControl/>
        <w:shd w:val="clear" w:color="auto" w:fill="FFFFFF"/>
        <w:spacing w:before="0" w:beforeAutospacing="0" w:after="0" w:afterAutospacing="0" w:line="480" w:lineRule="exact"/>
        <w:ind w:firstLineChars="1600" w:firstLine="4480"/>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 xml:space="preserve"> 南通港口集团有限公司</w:t>
      </w:r>
    </w:p>
    <w:p w:rsidR="00F14829" w:rsidRDefault="00B353F4">
      <w:pPr>
        <w:pStyle w:val="a9"/>
        <w:widowControl/>
        <w:shd w:val="clear" w:color="auto" w:fill="FFFFFF"/>
        <w:spacing w:before="0" w:beforeAutospacing="0" w:after="0" w:afterAutospacing="0" w:line="480" w:lineRule="exact"/>
        <w:ind w:firstLine="645"/>
        <w:jc w:val="both"/>
        <w:rPr>
          <w:rFonts w:ascii="Helvetica" w:eastAsia="Helvetica" w:hAnsi="Helvetica" w:cs="Helvetica"/>
          <w:color w:val="333333"/>
        </w:rPr>
      </w:pPr>
      <w:r>
        <w:rPr>
          <w:rFonts w:ascii="宋体" w:hAnsi="宋体" w:cs="宋体" w:hint="eastAsia"/>
          <w:color w:val="333333"/>
          <w:sz w:val="28"/>
          <w:szCs w:val="28"/>
          <w:shd w:val="clear" w:color="auto" w:fill="FFFFFF"/>
        </w:rPr>
        <w:t xml:space="preserve">                                  2023年  月  日</w:t>
      </w:r>
    </w:p>
    <w:p w:rsidR="00F14829" w:rsidRDefault="00F14829">
      <w:pPr>
        <w:rPr>
          <w:rFonts w:asciiTheme="minorEastAsia" w:hAnsiTheme="minorEastAsia" w:cs="创艺简标宋"/>
          <w:b/>
          <w:sz w:val="36"/>
          <w:szCs w:val="36"/>
        </w:rPr>
      </w:pPr>
    </w:p>
    <w:p w:rsidR="00F14829" w:rsidRDefault="00F14829">
      <w:pPr>
        <w:pStyle w:val="2"/>
        <w:rPr>
          <w:rFonts w:hint="eastAsia"/>
        </w:rPr>
      </w:pPr>
    </w:p>
    <w:p w:rsidR="00F14829" w:rsidRDefault="00F14829">
      <w:pPr>
        <w:spacing w:line="600" w:lineRule="exact"/>
        <w:jc w:val="center"/>
        <w:rPr>
          <w:rFonts w:ascii="仿宋" w:eastAsia="仿宋" w:hAnsi="仿宋" w:cs="创艺简标宋"/>
          <w:sz w:val="30"/>
          <w:szCs w:val="30"/>
        </w:rPr>
      </w:pPr>
    </w:p>
    <w:p w:rsidR="00F14829" w:rsidRDefault="00F14829">
      <w:pPr>
        <w:rPr>
          <w:rFonts w:ascii="仿宋" w:eastAsia="仿宋" w:hAnsi="仿宋" w:cs="创艺简标宋"/>
          <w:b/>
          <w:sz w:val="32"/>
          <w:szCs w:val="32"/>
        </w:rPr>
      </w:pPr>
    </w:p>
    <w:p w:rsidR="00F14829" w:rsidRDefault="00B353F4">
      <w:pPr>
        <w:rPr>
          <w:rFonts w:ascii="宋体" w:hAnsi="宋体"/>
          <w:b/>
          <w:sz w:val="36"/>
          <w:szCs w:val="36"/>
        </w:rPr>
      </w:pPr>
      <w:r>
        <w:rPr>
          <w:rFonts w:ascii="宋体" w:hAnsi="宋体"/>
          <w:b/>
          <w:sz w:val="36"/>
          <w:szCs w:val="36"/>
        </w:rPr>
        <w:br w:type="page"/>
      </w:r>
    </w:p>
    <w:p w:rsidR="00F14829" w:rsidRDefault="00B353F4">
      <w:pPr>
        <w:spacing w:line="400" w:lineRule="exact"/>
        <w:outlineLvl w:val="0"/>
        <w:rPr>
          <w:b/>
          <w:bCs/>
          <w:snapToGrid w:val="0"/>
          <w:sz w:val="24"/>
        </w:rPr>
      </w:pPr>
      <w:r>
        <w:rPr>
          <w:rFonts w:hint="eastAsia"/>
          <w:b/>
          <w:bCs/>
          <w:snapToGrid w:val="0"/>
          <w:sz w:val="24"/>
        </w:rPr>
        <w:lastRenderedPageBreak/>
        <w:t>附件</w:t>
      </w:r>
      <w:r>
        <w:rPr>
          <w:rFonts w:hint="eastAsia"/>
          <w:b/>
          <w:bCs/>
          <w:snapToGrid w:val="0"/>
          <w:sz w:val="24"/>
        </w:rPr>
        <w:t>1</w:t>
      </w:r>
      <w:r>
        <w:rPr>
          <w:rFonts w:hint="eastAsia"/>
          <w:b/>
          <w:bCs/>
          <w:snapToGrid w:val="0"/>
          <w:sz w:val="24"/>
        </w:rPr>
        <w:t>：</w:t>
      </w:r>
    </w:p>
    <w:p w:rsidR="00F14829" w:rsidRDefault="00B353F4">
      <w:pPr>
        <w:spacing w:line="400" w:lineRule="exact"/>
        <w:jc w:val="center"/>
        <w:outlineLvl w:val="0"/>
        <w:rPr>
          <w:b/>
          <w:sz w:val="36"/>
          <w:szCs w:val="36"/>
        </w:rPr>
      </w:pPr>
      <w:r>
        <w:rPr>
          <w:rFonts w:hint="eastAsia"/>
          <w:b/>
          <w:sz w:val="36"/>
          <w:szCs w:val="36"/>
        </w:rPr>
        <w:t>报</w:t>
      </w:r>
      <w:r>
        <w:rPr>
          <w:rFonts w:hint="eastAsia"/>
          <w:b/>
          <w:sz w:val="36"/>
          <w:szCs w:val="36"/>
        </w:rPr>
        <w:t xml:space="preserve">  </w:t>
      </w:r>
      <w:r>
        <w:rPr>
          <w:rFonts w:hint="eastAsia"/>
          <w:b/>
          <w:sz w:val="36"/>
          <w:szCs w:val="36"/>
        </w:rPr>
        <w:t>价</w:t>
      </w:r>
      <w:r>
        <w:rPr>
          <w:rFonts w:hint="eastAsia"/>
          <w:b/>
          <w:sz w:val="36"/>
          <w:szCs w:val="36"/>
        </w:rPr>
        <w:t xml:space="preserve">  </w:t>
      </w:r>
      <w:r>
        <w:rPr>
          <w:rFonts w:hint="eastAsia"/>
          <w:b/>
          <w:sz w:val="36"/>
          <w:szCs w:val="36"/>
        </w:rPr>
        <w:t>函</w:t>
      </w:r>
    </w:p>
    <w:p w:rsidR="00F14829" w:rsidRDefault="00F14829" w:rsidP="00A5776C">
      <w:pPr>
        <w:spacing w:beforeLines="15" w:afterLines="15" w:line="300" w:lineRule="auto"/>
        <w:ind w:firstLineChars="200" w:firstLine="482"/>
        <w:rPr>
          <w:b/>
          <w:bCs/>
          <w:snapToGrid w:val="0"/>
          <w:sz w:val="24"/>
        </w:rPr>
      </w:pPr>
    </w:p>
    <w:p w:rsidR="00F14829" w:rsidRDefault="00B353F4">
      <w:pPr>
        <w:spacing w:line="52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致：</w:t>
      </w:r>
      <w:r>
        <w:rPr>
          <w:rFonts w:ascii="仿宋_GB2312" w:eastAsia="仿宋_GB2312" w:hAnsi="仿宋_GB2312" w:cs="仿宋_GB2312" w:hint="eastAsia"/>
          <w:sz w:val="30"/>
          <w:szCs w:val="30"/>
          <w:u w:val="single"/>
        </w:rPr>
        <w:t>南通港口集团有限公司：</w:t>
      </w:r>
    </w:p>
    <w:p w:rsidR="00F14829" w:rsidRDefault="00B353F4">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1、我方已全面阅读和研究贵方的</w:t>
      </w:r>
      <w:r>
        <w:rPr>
          <w:rFonts w:ascii="仿宋_GB2312" w:eastAsia="仿宋_GB2312" w:hAnsi="仿宋_GB2312" w:cs="仿宋_GB2312" w:hint="eastAsia"/>
          <w:sz w:val="30"/>
          <w:szCs w:val="30"/>
          <w:u w:val="single"/>
        </w:rPr>
        <w:t>港口大厦空调拆装服务项目询价公告文件</w:t>
      </w:r>
      <w:r>
        <w:rPr>
          <w:rFonts w:ascii="仿宋_GB2312" w:eastAsia="仿宋_GB2312" w:hAnsi="仿宋_GB2312" w:cs="仿宋_GB2312" w:hint="eastAsia"/>
          <w:sz w:val="30"/>
          <w:szCs w:val="30"/>
        </w:rPr>
        <w:t>，已全面理解并掌握了本项工作报价的全部有关情况，考虑了本项目的全部影响因素和风险，并自愿承担可能发生的任何风险、瑕疵和责任。我方同意接受询价</w:t>
      </w:r>
      <w:proofErr w:type="gramStart"/>
      <w:r>
        <w:rPr>
          <w:rFonts w:ascii="仿宋_GB2312" w:eastAsia="仿宋_GB2312" w:hAnsi="仿宋_GB2312" w:cs="仿宋_GB2312" w:hint="eastAsia"/>
          <w:sz w:val="30"/>
          <w:szCs w:val="30"/>
        </w:rPr>
        <w:t>函文件</w:t>
      </w:r>
      <w:proofErr w:type="gramEnd"/>
      <w:r>
        <w:rPr>
          <w:rFonts w:ascii="仿宋_GB2312" w:eastAsia="仿宋_GB2312" w:hAnsi="仿宋_GB2312" w:cs="仿宋_GB2312" w:hint="eastAsia"/>
          <w:sz w:val="30"/>
          <w:szCs w:val="30"/>
        </w:rPr>
        <w:t>的全部内容和条件，并按此确定本项目报价的全部内容。以本报价文件向你方发包的全部内容进行报价，</w:t>
      </w:r>
      <w:r>
        <w:rPr>
          <w:rFonts w:ascii="仿宋_GB2312" w:eastAsia="仿宋_GB2312" w:hAnsi="仿宋_GB2312" w:cs="仿宋_GB2312" w:hint="eastAsia"/>
          <w:sz w:val="30"/>
          <w:szCs w:val="30"/>
          <w:u w:val="single"/>
        </w:rPr>
        <w:t>港口大厦空调拆装服务项目</w:t>
      </w:r>
      <w:r>
        <w:rPr>
          <w:rFonts w:ascii="仿宋_GB2312" w:eastAsia="仿宋_GB2312" w:hAnsi="仿宋_GB2312" w:cs="仿宋_GB2312" w:hint="eastAsia"/>
          <w:sz w:val="30"/>
          <w:szCs w:val="30"/>
        </w:rPr>
        <w:t>报价情况如下：</w:t>
      </w:r>
    </w:p>
    <w:p w:rsidR="00F14829" w:rsidRDefault="00B353F4">
      <w:pPr>
        <w:spacing w:line="276" w:lineRule="auto"/>
        <w:jc w:val="center"/>
        <w:rPr>
          <w:rFonts w:ascii="仿宋" w:eastAsia="仿宋" w:hAnsi="仿宋"/>
          <w:b/>
          <w:bCs/>
          <w:sz w:val="28"/>
          <w:szCs w:val="28"/>
        </w:rPr>
      </w:pPr>
      <w:r>
        <w:rPr>
          <w:rFonts w:ascii="仿宋" w:eastAsia="仿宋" w:hAnsi="仿宋" w:hint="eastAsia"/>
          <w:b/>
          <w:bCs/>
          <w:sz w:val="28"/>
          <w:szCs w:val="28"/>
        </w:rPr>
        <w:t>空调拆装服务报价表</w:t>
      </w:r>
    </w:p>
    <w:tbl>
      <w:tblPr>
        <w:tblStyle w:val="aa"/>
        <w:tblW w:w="7626" w:type="dxa"/>
        <w:jc w:val="center"/>
        <w:tblLayout w:type="fixed"/>
        <w:tblLook w:val="04A0"/>
      </w:tblPr>
      <w:tblGrid>
        <w:gridCol w:w="2595"/>
        <w:gridCol w:w="2645"/>
        <w:gridCol w:w="2386"/>
      </w:tblGrid>
      <w:tr w:rsidR="00F14829">
        <w:trPr>
          <w:jc w:val="center"/>
        </w:trPr>
        <w:tc>
          <w:tcPr>
            <w:tcW w:w="2595" w:type="dxa"/>
            <w:vAlign w:val="center"/>
          </w:tcPr>
          <w:p w:rsidR="00F14829" w:rsidRDefault="00B353F4">
            <w:pPr>
              <w:spacing w:line="600" w:lineRule="exact"/>
              <w:jc w:val="center"/>
              <w:rPr>
                <w:rFonts w:ascii="仿宋" w:eastAsia="仿宋" w:hAnsi="仿宋" w:cs="仿宋"/>
                <w:sz w:val="24"/>
              </w:rPr>
            </w:pPr>
            <w:r>
              <w:rPr>
                <w:rFonts w:ascii="仿宋" w:eastAsia="仿宋" w:hAnsi="仿宋" w:cs="仿宋" w:hint="eastAsia"/>
                <w:sz w:val="24"/>
              </w:rPr>
              <w:t>类型</w:t>
            </w:r>
          </w:p>
        </w:tc>
        <w:tc>
          <w:tcPr>
            <w:tcW w:w="2645" w:type="dxa"/>
            <w:vAlign w:val="center"/>
          </w:tcPr>
          <w:p w:rsidR="00F14829" w:rsidRDefault="00B353F4">
            <w:pPr>
              <w:spacing w:line="600" w:lineRule="exact"/>
              <w:jc w:val="center"/>
              <w:rPr>
                <w:rFonts w:ascii="仿宋" w:eastAsia="仿宋" w:hAnsi="仿宋" w:cs="仿宋"/>
                <w:sz w:val="24"/>
              </w:rPr>
            </w:pPr>
            <w:r>
              <w:rPr>
                <w:rFonts w:ascii="仿宋" w:eastAsia="仿宋" w:hAnsi="仿宋" w:cs="仿宋" w:hint="eastAsia"/>
                <w:sz w:val="24"/>
              </w:rPr>
              <w:t>大楼南侧</w:t>
            </w:r>
          </w:p>
        </w:tc>
        <w:tc>
          <w:tcPr>
            <w:tcW w:w="2386" w:type="dxa"/>
            <w:vAlign w:val="center"/>
          </w:tcPr>
          <w:p w:rsidR="00F14829" w:rsidRDefault="00B353F4">
            <w:pPr>
              <w:spacing w:line="600" w:lineRule="exact"/>
              <w:jc w:val="center"/>
              <w:rPr>
                <w:rFonts w:ascii="仿宋" w:eastAsia="仿宋" w:hAnsi="仿宋" w:cs="仿宋"/>
                <w:sz w:val="24"/>
              </w:rPr>
            </w:pPr>
            <w:r>
              <w:rPr>
                <w:rFonts w:ascii="仿宋" w:eastAsia="仿宋" w:hAnsi="仿宋" w:cs="仿宋" w:hint="eastAsia"/>
                <w:sz w:val="24"/>
              </w:rPr>
              <w:t>大楼北侧</w:t>
            </w:r>
          </w:p>
        </w:tc>
      </w:tr>
      <w:tr w:rsidR="00F14829">
        <w:trPr>
          <w:jc w:val="center"/>
        </w:trPr>
        <w:tc>
          <w:tcPr>
            <w:tcW w:w="2595" w:type="dxa"/>
            <w:vAlign w:val="center"/>
          </w:tcPr>
          <w:p w:rsidR="00F14829" w:rsidRDefault="00B353F4">
            <w:pPr>
              <w:spacing w:line="600" w:lineRule="exact"/>
              <w:jc w:val="center"/>
              <w:rPr>
                <w:rFonts w:ascii="仿宋" w:eastAsia="仿宋" w:hAnsi="仿宋" w:cs="仿宋"/>
                <w:sz w:val="24"/>
              </w:rPr>
            </w:pPr>
            <w:r>
              <w:rPr>
                <w:rFonts w:ascii="仿宋" w:eastAsia="仿宋" w:hAnsi="仿宋" w:cs="仿宋" w:hint="eastAsia"/>
                <w:sz w:val="24"/>
              </w:rPr>
              <w:t>柜机拆除</w:t>
            </w:r>
          </w:p>
        </w:tc>
        <w:tc>
          <w:tcPr>
            <w:tcW w:w="2645" w:type="dxa"/>
            <w:vAlign w:val="center"/>
          </w:tcPr>
          <w:p w:rsidR="00F14829" w:rsidRDefault="00B353F4">
            <w:pPr>
              <w:spacing w:line="400" w:lineRule="exact"/>
              <w:jc w:val="right"/>
              <w:rPr>
                <w:rFonts w:ascii="仿宋" w:eastAsia="仿宋" w:hAnsi="仿宋" w:cs="仿宋"/>
                <w:szCs w:val="21"/>
              </w:rPr>
            </w:pPr>
            <w:r>
              <w:rPr>
                <w:rFonts w:ascii="仿宋" w:eastAsia="仿宋" w:hAnsi="仿宋" w:cs="仿宋" w:hint="eastAsia"/>
                <w:szCs w:val="21"/>
              </w:rPr>
              <w:t>台/元</w:t>
            </w:r>
          </w:p>
        </w:tc>
        <w:tc>
          <w:tcPr>
            <w:tcW w:w="2386" w:type="dxa"/>
            <w:vAlign w:val="center"/>
          </w:tcPr>
          <w:p w:rsidR="00F14829" w:rsidRDefault="00B353F4">
            <w:pPr>
              <w:spacing w:line="400" w:lineRule="exact"/>
              <w:jc w:val="right"/>
              <w:rPr>
                <w:rFonts w:ascii="仿宋" w:eastAsia="仿宋" w:hAnsi="仿宋" w:cs="仿宋"/>
                <w:szCs w:val="21"/>
              </w:rPr>
            </w:pPr>
            <w:r>
              <w:rPr>
                <w:rFonts w:ascii="仿宋" w:eastAsia="仿宋" w:hAnsi="仿宋" w:cs="仿宋" w:hint="eastAsia"/>
                <w:szCs w:val="21"/>
              </w:rPr>
              <w:t>台/元</w:t>
            </w:r>
          </w:p>
        </w:tc>
      </w:tr>
      <w:tr w:rsidR="00F14829">
        <w:trPr>
          <w:jc w:val="center"/>
        </w:trPr>
        <w:tc>
          <w:tcPr>
            <w:tcW w:w="2595" w:type="dxa"/>
            <w:vAlign w:val="center"/>
          </w:tcPr>
          <w:p w:rsidR="00F14829" w:rsidRDefault="00B353F4">
            <w:pPr>
              <w:spacing w:line="600" w:lineRule="exact"/>
              <w:jc w:val="center"/>
              <w:rPr>
                <w:rFonts w:ascii="仿宋" w:eastAsia="仿宋" w:hAnsi="仿宋" w:cs="仿宋"/>
                <w:sz w:val="24"/>
              </w:rPr>
            </w:pPr>
            <w:r>
              <w:rPr>
                <w:rFonts w:ascii="仿宋" w:eastAsia="仿宋" w:hAnsi="仿宋" w:cs="仿宋" w:hint="eastAsia"/>
                <w:sz w:val="24"/>
              </w:rPr>
              <w:t>挂机拆除</w:t>
            </w:r>
          </w:p>
        </w:tc>
        <w:tc>
          <w:tcPr>
            <w:tcW w:w="2645" w:type="dxa"/>
            <w:vAlign w:val="center"/>
          </w:tcPr>
          <w:p w:rsidR="00F14829" w:rsidRDefault="00B353F4">
            <w:pPr>
              <w:spacing w:line="400" w:lineRule="exact"/>
              <w:jc w:val="right"/>
              <w:rPr>
                <w:rFonts w:ascii="仿宋" w:eastAsia="仿宋" w:hAnsi="仿宋" w:cs="仿宋"/>
                <w:szCs w:val="21"/>
              </w:rPr>
            </w:pPr>
            <w:r>
              <w:rPr>
                <w:rFonts w:ascii="仿宋" w:eastAsia="仿宋" w:hAnsi="仿宋" w:cs="仿宋" w:hint="eastAsia"/>
                <w:szCs w:val="21"/>
              </w:rPr>
              <w:t>台/元</w:t>
            </w:r>
          </w:p>
        </w:tc>
        <w:tc>
          <w:tcPr>
            <w:tcW w:w="2386" w:type="dxa"/>
            <w:vAlign w:val="center"/>
          </w:tcPr>
          <w:p w:rsidR="00F14829" w:rsidRDefault="00B353F4">
            <w:pPr>
              <w:spacing w:line="400" w:lineRule="exact"/>
              <w:jc w:val="right"/>
              <w:rPr>
                <w:rFonts w:ascii="仿宋" w:eastAsia="仿宋" w:hAnsi="仿宋" w:cs="仿宋"/>
                <w:szCs w:val="21"/>
              </w:rPr>
            </w:pPr>
            <w:r>
              <w:rPr>
                <w:rFonts w:ascii="仿宋" w:eastAsia="仿宋" w:hAnsi="仿宋" w:cs="仿宋" w:hint="eastAsia"/>
                <w:szCs w:val="21"/>
              </w:rPr>
              <w:t>台/元</w:t>
            </w:r>
          </w:p>
        </w:tc>
      </w:tr>
      <w:tr w:rsidR="00F14829">
        <w:trPr>
          <w:jc w:val="center"/>
        </w:trPr>
        <w:tc>
          <w:tcPr>
            <w:tcW w:w="2595" w:type="dxa"/>
            <w:vAlign w:val="center"/>
          </w:tcPr>
          <w:p w:rsidR="00F14829" w:rsidRDefault="00B353F4">
            <w:pPr>
              <w:spacing w:line="600" w:lineRule="exact"/>
              <w:jc w:val="center"/>
              <w:rPr>
                <w:rFonts w:ascii="仿宋" w:eastAsia="仿宋" w:hAnsi="仿宋" w:cs="仿宋"/>
                <w:sz w:val="24"/>
              </w:rPr>
            </w:pPr>
            <w:r>
              <w:rPr>
                <w:rFonts w:ascii="仿宋" w:eastAsia="仿宋" w:hAnsi="仿宋" w:cs="仿宋" w:hint="eastAsia"/>
                <w:sz w:val="24"/>
              </w:rPr>
              <w:t>柜机安装</w:t>
            </w:r>
          </w:p>
        </w:tc>
        <w:tc>
          <w:tcPr>
            <w:tcW w:w="2645" w:type="dxa"/>
            <w:vAlign w:val="center"/>
          </w:tcPr>
          <w:p w:rsidR="00F14829" w:rsidRDefault="00B353F4">
            <w:pPr>
              <w:spacing w:line="400" w:lineRule="exact"/>
              <w:jc w:val="right"/>
              <w:rPr>
                <w:rFonts w:ascii="仿宋" w:eastAsia="仿宋" w:hAnsi="仿宋" w:cs="仿宋"/>
                <w:szCs w:val="21"/>
              </w:rPr>
            </w:pPr>
            <w:r>
              <w:rPr>
                <w:rFonts w:ascii="仿宋" w:eastAsia="仿宋" w:hAnsi="仿宋" w:cs="仿宋" w:hint="eastAsia"/>
                <w:szCs w:val="21"/>
              </w:rPr>
              <w:t>台/元</w:t>
            </w:r>
          </w:p>
        </w:tc>
        <w:tc>
          <w:tcPr>
            <w:tcW w:w="2386" w:type="dxa"/>
            <w:vAlign w:val="center"/>
          </w:tcPr>
          <w:p w:rsidR="00F14829" w:rsidRDefault="00B353F4">
            <w:pPr>
              <w:spacing w:line="400" w:lineRule="exact"/>
              <w:jc w:val="right"/>
              <w:rPr>
                <w:rFonts w:ascii="仿宋" w:eastAsia="仿宋" w:hAnsi="仿宋" w:cs="仿宋"/>
                <w:szCs w:val="21"/>
              </w:rPr>
            </w:pPr>
            <w:r>
              <w:rPr>
                <w:rFonts w:ascii="仿宋" w:eastAsia="仿宋" w:hAnsi="仿宋" w:cs="仿宋" w:hint="eastAsia"/>
                <w:szCs w:val="21"/>
              </w:rPr>
              <w:t>台/元</w:t>
            </w:r>
          </w:p>
        </w:tc>
      </w:tr>
      <w:tr w:rsidR="00F14829">
        <w:trPr>
          <w:jc w:val="center"/>
        </w:trPr>
        <w:tc>
          <w:tcPr>
            <w:tcW w:w="2595" w:type="dxa"/>
            <w:vAlign w:val="center"/>
          </w:tcPr>
          <w:p w:rsidR="00F14829" w:rsidRDefault="00B353F4">
            <w:pPr>
              <w:spacing w:line="600" w:lineRule="exact"/>
              <w:jc w:val="center"/>
              <w:rPr>
                <w:rFonts w:ascii="仿宋" w:eastAsia="仿宋" w:hAnsi="仿宋" w:cs="仿宋"/>
                <w:sz w:val="24"/>
              </w:rPr>
            </w:pPr>
            <w:r>
              <w:rPr>
                <w:rFonts w:ascii="仿宋" w:eastAsia="仿宋" w:hAnsi="仿宋" w:cs="仿宋" w:hint="eastAsia"/>
                <w:sz w:val="24"/>
              </w:rPr>
              <w:t>挂机安装</w:t>
            </w:r>
          </w:p>
        </w:tc>
        <w:tc>
          <w:tcPr>
            <w:tcW w:w="2645" w:type="dxa"/>
            <w:vAlign w:val="center"/>
          </w:tcPr>
          <w:p w:rsidR="00F14829" w:rsidRDefault="00B353F4">
            <w:pPr>
              <w:spacing w:line="400" w:lineRule="exact"/>
              <w:jc w:val="right"/>
              <w:rPr>
                <w:rFonts w:ascii="仿宋" w:eastAsia="仿宋" w:hAnsi="仿宋" w:cs="仿宋"/>
                <w:szCs w:val="21"/>
              </w:rPr>
            </w:pPr>
            <w:r>
              <w:rPr>
                <w:rFonts w:ascii="仿宋" w:eastAsia="仿宋" w:hAnsi="仿宋" w:cs="仿宋" w:hint="eastAsia"/>
                <w:szCs w:val="21"/>
              </w:rPr>
              <w:t>台/元</w:t>
            </w:r>
          </w:p>
        </w:tc>
        <w:tc>
          <w:tcPr>
            <w:tcW w:w="2386" w:type="dxa"/>
            <w:vAlign w:val="center"/>
          </w:tcPr>
          <w:p w:rsidR="00F14829" w:rsidRDefault="00B353F4">
            <w:pPr>
              <w:spacing w:line="400" w:lineRule="exact"/>
              <w:jc w:val="right"/>
              <w:rPr>
                <w:rFonts w:ascii="仿宋" w:eastAsia="仿宋" w:hAnsi="仿宋" w:cs="仿宋"/>
                <w:szCs w:val="21"/>
              </w:rPr>
            </w:pPr>
            <w:r>
              <w:rPr>
                <w:rFonts w:ascii="仿宋" w:eastAsia="仿宋" w:hAnsi="仿宋" w:cs="仿宋" w:hint="eastAsia"/>
                <w:szCs w:val="21"/>
              </w:rPr>
              <w:t>台/元</w:t>
            </w:r>
          </w:p>
        </w:tc>
      </w:tr>
      <w:tr w:rsidR="00F14829">
        <w:trPr>
          <w:jc w:val="center"/>
        </w:trPr>
        <w:tc>
          <w:tcPr>
            <w:tcW w:w="2595" w:type="dxa"/>
            <w:vAlign w:val="center"/>
          </w:tcPr>
          <w:p w:rsidR="00F14829" w:rsidRDefault="00B353F4">
            <w:pPr>
              <w:spacing w:line="600" w:lineRule="exact"/>
              <w:jc w:val="center"/>
              <w:rPr>
                <w:rFonts w:ascii="仿宋" w:eastAsia="仿宋" w:hAnsi="仿宋" w:cs="仿宋"/>
                <w:sz w:val="24"/>
              </w:rPr>
            </w:pPr>
            <w:r>
              <w:rPr>
                <w:rFonts w:ascii="仿宋" w:eastAsia="仿宋" w:hAnsi="仿宋" w:cs="仿宋" w:hint="eastAsia"/>
                <w:sz w:val="24"/>
              </w:rPr>
              <w:t>吊机费（吊装费）</w:t>
            </w:r>
          </w:p>
        </w:tc>
        <w:tc>
          <w:tcPr>
            <w:tcW w:w="5031" w:type="dxa"/>
            <w:gridSpan w:val="2"/>
            <w:vAlign w:val="center"/>
          </w:tcPr>
          <w:p w:rsidR="00F14829" w:rsidRDefault="00F14829">
            <w:pPr>
              <w:spacing w:line="400" w:lineRule="exact"/>
              <w:jc w:val="right"/>
              <w:rPr>
                <w:rFonts w:ascii="仿宋" w:eastAsia="仿宋" w:hAnsi="仿宋" w:cs="仿宋"/>
                <w:szCs w:val="21"/>
              </w:rPr>
            </w:pPr>
          </w:p>
        </w:tc>
      </w:tr>
      <w:tr w:rsidR="00F14829">
        <w:trPr>
          <w:jc w:val="center"/>
        </w:trPr>
        <w:tc>
          <w:tcPr>
            <w:tcW w:w="2595" w:type="dxa"/>
            <w:vAlign w:val="center"/>
          </w:tcPr>
          <w:p w:rsidR="00F14829" w:rsidRDefault="00B353F4">
            <w:pPr>
              <w:spacing w:line="600" w:lineRule="exact"/>
              <w:jc w:val="center"/>
              <w:rPr>
                <w:rFonts w:ascii="仿宋" w:eastAsia="仿宋" w:hAnsi="仿宋" w:cs="仿宋"/>
                <w:sz w:val="24"/>
              </w:rPr>
            </w:pPr>
            <w:r>
              <w:rPr>
                <w:rFonts w:ascii="仿宋" w:eastAsia="仿宋" w:hAnsi="仿宋" w:cs="仿宋" w:hint="eastAsia"/>
                <w:sz w:val="24"/>
              </w:rPr>
              <w:t>税率</w:t>
            </w:r>
          </w:p>
        </w:tc>
        <w:tc>
          <w:tcPr>
            <w:tcW w:w="5031" w:type="dxa"/>
            <w:gridSpan w:val="2"/>
            <w:vAlign w:val="center"/>
          </w:tcPr>
          <w:p w:rsidR="00F14829" w:rsidRDefault="00B353F4">
            <w:pPr>
              <w:spacing w:line="400" w:lineRule="exact"/>
              <w:jc w:val="center"/>
              <w:rPr>
                <w:rFonts w:ascii="仿宋" w:eastAsia="仿宋" w:hAnsi="仿宋" w:cs="仿宋"/>
                <w:szCs w:val="21"/>
              </w:rPr>
            </w:pPr>
            <w:r>
              <w:rPr>
                <w:rFonts w:ascii="仿宋" w:eastAsia="仿宋" w:hAnsi="仿宋" w:cs="仿宋" w:hint="eastAsia"/>
                <w:szCs w:val="21"/>
              </w:rPr>
              <w:t>%</w:t>
            </w:r>
          </w:p>
        </w:tc>
      </w:tr>
    </w:tbl>
    <w:p w:rsidR="00F14829" w:rsidRDefault="00B353F4">
      <w:pPr>
        <w:jc w:val="center"/>
        <w:rPr>
          <w:rFonts w:ascii="仿宋" w:eastAsia="仿宋" w:hAnsi="仿宋" w:cs="仿宋"/>
          <w:b/>
          <w:sz w:val="32"/>
          <w:szCs w:val="32"/>
        </w:rPr>
      </w:pPr>
      <w:r>
        <w:rPr>
          <w:rFonts w:ascii="仿宋" w:eastAsia="仿宋" w:hAnsi="仿宋" w:cs="仿宋" w:hint="eastAsia"/>
          <w:b/>
          <w:sz w:val="32"/>
          <w:szCs w:val="32"/>
        </w:rPr>
        <w:t>辅材报价表</w:t>
      </w:r>
    </w:p>
    <w:p w:rsidR="00F14829" w:rsidRDefault="00B353F4">
      <w:pPr>
        <w:jc w:val="center"/>
        <w:rPr>
          <w:rFonts w:ascii="仿宋" w:eastAsia="仿宋" w:hAnsi="仿宋" w:cs="仿宋"/>
          <w:b/>
          <w:sz w:val="24"/>
        </w:rPr>
      </w:pPr>
      <w:r>
        <w:rPr>
          <w:rFonts w:ascii="仿宋" w:eastAsia="仿宋" w:hAnsi="仿宋" w:cs="仿宋" w:hint="eastAsia"/>
          <w:b/>
          <w:sz w:val="24"/>
        </w:rPr>
        <w:t>注：</w:t>
      </w:r>
      <w:r>
        <w:rPr>
          <w:rFonts w:ascii="仿宋" w:eastAsia="仿宋" w:hAnsi="仿宋" w:hint="eastAsia"/>
          <w:b/>
          <w:sz w:val="24"/>
        </w:rPr>
        <w:t>如实际安装铜管、支架等用量超出上表备注范围，超出部分收费标准为</w:t>
      </w:r>
    </w:p>
    <w:tbl>
      <w:tblPr>
        <w:tblW w:w="8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8"/>
        <w:gridCol w:w="2472"/>
        <w:gridCol w:w="851"/>
        <w:gridCol w:w="1842"/>
        <w:gridCol w:w="1155"/>
      </w:tblGrid>
      <w:tr w:rsidR="00F14829">
        <w:trPr>
          <w:trHeight w:val="578"/>
        </w:trPr>
        <w:tc>
          <w:tcPr>
            <w:tcW w:w="2348" w:type="dxa"/>
            <w:tcBorders>
              <w:left w:val="single" w:sz="4" w:space="0" w:color="auto"/>
            </w:tcBorders>
            <w:noWrap/>
          </w:tcPr>
          <w:p w:rsidR="00F14829" w:rsidRDefault="00B353F4">
            <w:pPr>
              <w:spacing w:line="360" w:lineRule="auto"/>
              <w:jc w:val="center"/>
              <w:rPr>
                <w:rFonts w:ascii="仿宋" w:eastAsia="仿宋" w:hAnsi="仿宋" w:cs="仿宋"/>
                <w:b/>
                <w:sz w:val="24"/>
              </w:rPr>
            </w:pPr>
            <w:r>
              <w:rPr>
                <w:rFonts w:ascii="仿宋" w:eastAsia="仿宋" w:hAnsi="仿宋" w:cs="仿宋" w:hint="eastAsia"/>
                <w:b/>
                <w:sz w:val="24"/>
              </w:rPr>
              <w:t>名称</w:t>
            </w:r>
          </w:p>
        </w:tc>
        <w:tc>
          <w:tcPr>
            <w:tcW w:w="2472" w:type="dxa"/>
            <w:noWrap/>
          </w:tcPr>
          <w:p w:rsidR="00F14829" w:rsidRDefault="00B353F4">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要求</w:t>
            </w:r>
          </w:p>
        </w:tc>
        <w:tc>
          <w:tcPr>
            <w:tcW w:w="851" w:type="dxa"/>
            <w:noWrap/>
          </w:tcPr>
          <w:p w:rsidR="00F14829" w:rsidRDefault="00B353F4">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单位</w:t>
            </w:r>
          </w:p>
        </w:tc>
        <w:tc>
          <w:tcPr>
            <w:tcW w:w="1842" w:type="dxa"/>
            <w:noWrap/>
          </w:tcPr>
          <w:p w:rsidR="00F14829" w:rsidRDefault="00B353F4">
            <w:pPr>
              <w:spacing w:line="360" w:lineRule="auto"/>
              <w:jc w:val="center"/>
              <w:rPr>
                <w:rFonts w:ascii="仿宋" w:eastAsia="仿宋" w:hAnsi="仿宋" w:cs="仿宋"/>
                <w:b/>
                <w:bCs/>
                <w:sz w:val="24"/>
              </w:rPr>
            </w:pPr>
            <w:r>
              <w:rPr>
                <w:rFonts w:ascii="仿宋" w:eastAsia="仿宋" w:hAnsi="仿宋" w:cs="仿宋" w:hint="eastAsia"/>
                <w:b/>
                <w:bCs/>
                <w:sz w:val="24"/>
              </w:rPr>
              <w:t>含税单价（元）</w:t>
            </w:r>
          </w:p>
        </w:tc>
        <w:tc>
          <w:tcPr>
            <w:tcW w:w="1155" w:type="dxa"/>
            <w:tcBorders>
              <w:right w:val="single" w:sz="4" w:space="0" w:color="auto"/>
            </w:tcBorders>
            <w:noWrap/>
          </w:tcPr>
          <w:p w:rsidR="00F14829" w:rsidRDefault="00B353F4">
            <w:pPr>
              <w:spacing w:line="360" w:lineRule="auto"/>
              <w:jc w:val="center"/>
              <w:rPr>
                <w:rFonts w:ascii="仿宋" w:eastAsia="仿宋" w:hAnsi="仿宋" w:cs="仿宋"/>
                <w:b/>
                <w:bCs/>
                <w:sz w:val="24"/>
              </w:rPr>
            </w:pPr>
            <w:r>
              <w:rPr>
                <w:rFonts w:ascii="仿宋" w:eastAsia="仿宋" w:hAnsi="仿宋" w:cs="仿宋" w:hint="eastAsia"/>
                <w:b/>
                <w:bCs/>
                <w:sz w:val="24"/>
              </w:rPr>
              <w:t>备注</w:t>
            </w:r>
          </w:p>
        </w:tc>
      </w:tr>
      <w:tr w:rsidR="00F14829">
        <w:trPr>
          <w:trHeight w:val="578"/>
        </w:trPr>
        <w:tc>
          <w:tcPr>
            <w:tcW w:w="2348" w:type="dxa"/>
            <w:tcBorders>
              <w:left w:val="single" w:sz="4" w:space="0" w:color="auto"/>
            </w:tcBorders>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sz w:val="24"/>
              </w:rPr>
              <w:t>1.5P空调连接</w:t>
            </w:r>
            <w:r>
              <w:rPr>
                <w:rFonts w:ascii="仿宋" w:eastAsia="仿宋" w:hAnsi="仿宋" w:cs="仿宋" w:hint="eastAsia"/>
                <w:color w:val="000000"/>
                <w:sz w:val="24"/>
              </w:rPr>
              <w:t>铜管</w:t>
            </w:r>
          </w:p>
        </w:tc>
        <w:tc>
          <w:tcPr>
            <w:tcW w:w="2472" w:type="dxa"/>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color w:val="000000"/>
                <w:sz w:val="24"/>
              </w:rPr>
              <w:t>壁厚达到国家标准</w:t>
            </w:r>
          </w:p>
        </w:tc>
        <w:tc>
          <w:tcPr>
            <w:tcW w:w="851" w:type="dxa"/>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color w:val="000000"/>
                <w:sz w:val="24"/>
              </w:rPr>
              <w:t>米</w:t>
            </w:r>
          </w:p>
        </w:tc>
        <w:tc>
          <w:tcPr>
            <w:tcW w:w="1842" w:type="dxa"/>
            <w:noWrap/>
            <w:vAlign w:val="center"/>
          </w:tcPr>
          <w:p w:rsidR="00F14829" w:rsidRDefault="00F14829">
            <w:pPr>
              <w:spacing w:line="360" w:lineRule="auto"/>
              <w:jc w:val="center"/>
              <w:rPr>
                <w:rFonts w:ascii="仿宋" w:eastAsia="仿宋" w:hAnsi="仿宋" w:cs="仿宋"/>
                <w:bCs/>
                <w:sz w:val="24"/>
              </w:rPr>
            </w:pPr>
          </w:p>
        </w:tc>
        <w:tc>
          <w:tcPr>
            <w:tcW w:w="1155" w:type="dxa"/>
            <w:tcBorders>
              <w:right w:val="single" w:sz="4" w:space="0" w:color="auto"/>
            </w:tcBorders>
            <w:noWrap/>
            <w:vAlign w:val="center"/>
          </w:tcPr>
          <w:p w:rsidR="00F14829" w:rsidRDefault="00F14829">
            <w:pPr>
              <w:spacing w:line="360" w:lineRule="auto"/>
              <w:jc w:val="center"/>
              <w:rPr>
                <w:rFonts w:ascii="仿宋" w:eastAsia="仿宋" w:hAnsi="仿宋" w:cs="仿宋"/>
                <w:bCs/>
                <w:sz w:val="24"/>
              </w:rPr>
            </w:pPr>
          </w:p>
        </w:tc>
      </w:tr>
      <w:tr w:rsidR="00F14829">
        <w:trPr>
          <w:trHeight w:val="578"/>
        </w:trPr>
        <w:tc>
          <w:tcPr>
            <w:tcW w:w="2348" w:type="dxa"/>
            <w:tcBorders>
              <w:left w:val="single" w:sz="4" w:space="0" w:color="auto"/>
            </w:tcBorders>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sz w:val="24"/>
              </w:rPr>
              <w:t>3P空调连接</w:t>
            </w:r>
            <w:r>
              <w:rPr>
                <w:rFonts w:ascii="仿宋" w:eastAsia="仿宋" w:hAnsi="仿宋" w:cs="仿宋" w:hint="eastAsia"/>
                <w:color w:val="000000"/>
                <w:sz w:val="24"/>
              </w:rPr>
              <w:t>铜管</w:t>
            </w:r>
          </w:p>
        </w:tc>
        <w:tc>
          <w:tcPr>
            <w:tcW w:w="2472" w:type="dxa"/>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color w:val="000000"/>
                <w:sz w:val="24"/>
              </w:rPr>
              <w:t>壁厚达到国家标准</w:t>
            </w:r>
          </w:p>
        </w:tc>
        <w:tc>
          <w:tcPr>
            <w:tcW w:w="851" w:type="dxa"/>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color w:val="000000"/>
                <w:sz w:val="24"/>
              </w:rPr>
              <w:t>米</w:t>
            </w:r>
          </w:p>
        </w:tc>
        <w:tc>
          <w:tcPr>
            <w:tcW w:w="1842" w:type="dxa"/>
            <w:noWrap/>
            <w:vAlign w:val="center"/>
          </w:tcPr>
          <w:p w:rsidR="00F14829" w:rsidRDefault="00F14829">
            <w:pPr>
              <w:spacing w:line="360" w:lineRule="auto"/>
              <w:jc w:val="center"/>
              <w:rPr>
                <w:rFonts w:ascii="仿宋" w:eastAsia="仿宋" w:hAnsi="仿宋" w:cs="仿宋"/>
                <w:bCs/>
                <w:sz w:val="24"/>
              </w:rPr>
            </w:pPr>
          </w:p>
        </w:tc>
        <w:tc>
          <w:tcPr>
            <w:tcW w:w="1155" w:type="dxa"/>
            <w:tcBorders>
              <w:right w:val="single" w:sz="4" w:space="0" w:color="auto"/>
            </w:tcBorders>
            <w:noWrap/>
            <w:vAlign w:val="center"/>
          </w:tcPr>
          <w:p w:rsidR="00F14829" w:rsidRDefault="00F14829">
            <w:pPr>
              <w:spacing w:line="360" w:lineRule="auto"/>
              <w:jc w:val="center"/>
              <w:rPr>
                <w:rFonts w:ascii="仿宋" w:eastAsia="仿宋" w:hAnsi="仿宋" w:cs="仿宋"/>
                <w:bCs/>
                <w:sz w:val="24"/>
              </w:rPr>
            </w:pPr>
          </w:p>
        </w:tc>
      </w:tr>
      <w:tr w:rsidR="00DF1EB4">
        <w:trPr>
          <w:trHeight w:val="578"/>
        </w:trPr>
        <w:tc>
          <w:tcPr>
            <w:tcW w:w="2348" w:type="dxa"/>
            <w:tcBorders>
              <w:left w:val="single" w:sz="4" w:space="0" w:color="auto"/>
            </w:tcBorders>
            <w:noWrap/>
            <w:vAlign w:val="center"/>
          </w:tcPr>
          <w:p w:rsidR="00DF1EB4" w:rsidRDefault="00DF1EB4">
            <w:pPr>
              <w:spacing w:line="360" w:lineRule="auto"/>
              <w:jc w:val="center"/>
              <w:rPr>
                <w:rFonts w:ascii="仿宋" w:eastAsia="仿宋" w:hAnsi="仿宋" w:cs="仿宋"/>
                <w:color w:val="000000"/>
                <w:sz w:val="24"/>
              </w:rPr>
            </w:pPr>
            <w:r>
              <w:rPr>
                <w:rFonts w:ascii="仿宋" w:eastAsia="仿宋" w:hAnsi="仿宋" w:cs="仿宋" w:hint="eastAsia"/>
                <w:color w:val="000000"/>
                <w:sz w:val="24"/>
              </w:rPr>
              <w:t>加注氟利昂</w:t>
            </w:r>
          </w:p>
        </w:tc>
        <w:tc>
          <w:tcPr>
            <w:tcW w:w="2472" w:type="dxa"/>
            <w:noWrap/>
            <w:vAlign w:val="center"/>
          </w:tcPr>
          <w:p w:rsidR="00DF1EB4" w:rsidRDefault="00DF1EB4">
            <w:pPr>
              <w:spacing w:line="360" w:lineRule="auto"/>
              <w:jc w:val="center"/>
              <w:rPr>
                <w:rFonts w:ascii="仿宋" w:eastAsia="仿宋" w:hAnsi="仿宋" w:cs="仿宋"/>
                <w:bCs/>
                <w:sz w:val="24"/>
              </w:rPr>
            </w:pPr>
          </w:p>
        </w:tc>
        <w:tc>
          <w:tcPr>
            <w:tcW w:w="851" w:type="dxa"/>
            <w:noWrap/>
            <w:vAlign w:val="center"/>
          </w:tcPr>
          <w:p w:rsidR="00DF1EB4" w:rsidRDefault="00DF1EB4">
            <w:pPr>
              <w:spacing w:line="360" w:lineRule="auto"/>
              <w:jc w:val="center"/>
              <w:rPr>
                <w:rFonts w:ascii="仿宋" w:eastAsia="仿宋" w:hAnsi="仿宋" w:cs="仿宋"/>
                <w:bCs/>
                <w:sz w:val="24"/>
              </w:rPr>
            </w:pPr>
            <w:r>
              <w:rPr>
                <w:rFonts w:ascii="仿宋" w:eastAsia="仿宋" w:hAnsi="仿宋" w:cs="仿宋" w:hint="eastAsia"/>
                <w:bCs/>
                <w:sz w:val="24"/>
              </w:rPr>
              <w:t>公斤</w:t>
            </w:r>
          </w:p>
        </w:tc>
        <w:tc>
          <w:tcPr>
            <w:tcW w:w="1842" w:type="dxa"/>
            <w:noWrap/>
            <w:vAlign w:val="center"/>
          </w:tcPr>
          <w:p w:rsidR="00DF1EB4" w:rsidRDefault="00DF1EB4">
            <w:pPr>
              <w:spacing w:line="360" w:lineRule="auto"/>
              <w:jc w:val="center"/>
              <w:rPr>
                <w:rFonts w:ascii="仿宋" w:eastAsia="仿宋" w:hAnsi="仿宋" w:cs="仿宋"/>
                <w:bCs/>
                <w:sz w:val="24"/>
              </w:rPr>
            </w:pPr>
          </w:p>
        </w:tc>
        <w:tc>
          <w:tcPr>
            <w:tcW w:w="1155" w:type="dxa"/>
            <w:tcBorders>
              <w:right w:val="single" w:sz="4" w:space="0" w:color="auto"/>
            </w:tcBorders>
            <w:noWrap/>
            <w:vAlign w:val="center"/>
          </w:tcPr>
          <w:p w:rsidR="00DF1EB4" w:rsidRDefault="00DF1EB4">
            <w:pPr>
              <w:spacing w:line="360" w:lineRule="auto"/>
              <w:jc w:val="center"/>
              <w:rPr>
                <w:rFonts w:ascii="仿宋" w:eastAsia="仿宋" w:hAnsi="仿宋" w:cs="仿宋"/>
                <w:bCs/>
                <w:sz w:val="24"/>
              </w:rPr>
            </w:pPr>
          </w:p>
        </w:tc>
      </w:tr>
      <w:tr w:rsidR="00F14829">
        <w:trPr>
          <w:trHeight w:val="578"/>
        </w:trPr>
        <w:tc>
          <w:tcPr>
            <w:tcW w:w="2348" w:type="dxa"/>
            <w:tcBorders>
              <w:left w:val="single" w:sz="4" w:space="0" w:color="auto"/>
            </w:tcBorders>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color w:val="000000"/>
                <w:sz w:val="24"/>
              </w:rPr>
              <w:t>空调支架</w:t>
            </w:r>
          </w:p>
        </w:tc>
        <w:tc>
          <w:tcPr>
            <w:tcW w:w="2472" w:type="dxa"/>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bCs/>
                <w:sz w:val="24"/>
              </w:rPr>
              <w:t>国家标准</w:t>
            </w:r>
          </w:p>
        </w:tc>
        <w:tc>
          <w:tcPr>
            <w:tcW w:w="851" w:type="dxa"/>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bCs/>
                <w:sz w:val="24"/>
              </w:rPr>
              <w:t>副</w:t>
            </w:r>
          </w:p>
        </w:tc>
        <w:tc>
          <w:tcPr>
            <w:tcW w:w="1842" w:type="dxa"/>
            <w:noWrap/>
            <w:vAlign w:val="center"/>
          </w:tcPr>
          <w:p w:rsidR="00F14829" w:rsidRDefault="00F14829">
            <w:pPr>
              <w:spacing w:line="360" w:lineRule="auto"/>
              <w:jc w:val="center"/>
              <w:rPr>
                <w:rFonts w:ascii="仿宋" w:eastAsia="仿宋" w:hAnsi="仿宋" w:cs="仿宋"/>
                <w:bCs/>
                <w:sz w:val="24"/>
              </w:rPr>
            </w:pPr>
          </w:p>
        </w:tc>
        <w:tc>
          <w:tcPr>
            <w:tcW w:w="1155" w:type="dxa"/>
            <w:tcBorders>
              <w:right w:val="single" w:sz="4" w:space="0" w:color="auto"/>
            </w:tcBorders>
            <w:noWrap/>
            <w:vAlign w:val="center"/>
          </w:tcPr>
          <w:p w:rsidR="00F14829" w:rsidRDefault="00F14829">
            <w:pPr>
              <w:spacing w:line="360" w:lineRule="auto"/>
              <w:jc w:val="center"/>
              <w:rPr>
                <w:rFonts w:ascii="仿宋" w:eastAsia="仿宋" w:hAnsi="仿宋" w:cs="仿宋"/>
                <w:bCs/>
                <w:sz w:val="24"/>
              </w:rPr>
            </w:pPr>
          </w:p>
        </w:tc>
      </w:tr>
      <w:tr w:rsidR="00F14829">
        <w:trPr>
          <w:trHeight w:val="578"/>
        </w:trPr>
        <w:tc>
          <w:tcPr>
            <w:tcW w:w="2348" w:type="dxa"/>
            <w:tcBorders>
              <w:left w:val="single" w:sz="4" w:space="0" w:color="auto"/>
            </w:tcBorders>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bCs/>
                <w:sz w:val="24"/>
              </w:rPr>
              <w:lastRenderedPageBreak/>
              <w:t>开孔</w:t>
            </w:r>
          </w:p>
        </w:tc>
        <w:tc>
          <w:tcPr>
            <w:tcW w:w="2472" w:type="dxa"/>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bCs/>
                <w:sz w:val="24"/>
              </w:rPr>
              <w:t>普通</w:t>
            </w:r>
          </w:p>
        </w:tc>
        <w:tc>
          <w:tcPr>
            <w:tcW w:w="851" w:type="dxa"/>
            <w:noWrap/>
            <w:vAlign w:val="center"/>
          </w:tcPr>
          <w:p w:rsidR="00F14829" w:rsidRDefault="00B353F4">
            <w:pPr>
              <w:spacing w:line="360" w:lineRule="auto"/>
              <w:jc w:val="center"/>
              <w:rPr>
                <w:rFonts w:ascii="仿宋" w:eastAsia="仿宋" w:hAnsi="仿宋" w:cs="仿宋"/>
                <w:bCs/>
                <w:sz w:val="24"/>
              </w:rPr>
            </w:pPr>
            <w:proofErr w:type="gramStart"/>
            <w:r>
              <w:rPr>
                <w:rFonts w:ascii="仿宋" w:eastAsia="仿宋" w:hAnsi="仿宋" w:cs="仿宋" w:hint="eastAsia"/>
                <w:bCs/>
                <w:sz w:val="24"/>
              </w:rPr>
              <w:t>个</w:t>
            </w:r>
            <w:proofErr w:type="gramEnd"/>
          </w:p>
        </w:tc>
        <w:tc>
          <w:tcPr>
            <w:tcW w:w="1842" w:type="dxa"/>
            <w:noWrap/>
            <w:vAlign w:val="center"/>
          </w:tcPr>
          <w:p w:rsidR="00F14829" w:rsidRDefault="00F14829">
            <w:pPr>
              <w:spacing w:line="360" w:lineRule="auto"/>
              <w:jc w:val="center"/>
              <w:rPr>
                <w:rFonts w:ascii="仿宋" w:eastAsia="仿宋" w:hAnsi="仿宋" w:cs="仿宋"/>
                <w:bCs/>
                <w:sz w:val="24"/>
              </w:rPr>
            </w:pPr>
          </w:p>
        </w:tc>
        <w:tc>
          <w:tcPr>
            <w:tcW w:w="1155" w:type="dxa"/>
            <w:tcBorders>
              <w:right w:val="single" w:sz="4" w:space="0" w:color="auto"/>
            </w:tcBorders>
            <w:noWrap/>
            <w:vAlign w:val="center"/>
          </w:tcPr>
          <w:p w:rsidR="00F14829" w:rsidRDefault="00F14829">
            <w:pPr>
              <w:spacing w:line="360" w:lineRule="auto"/>
              <w:jc w:val="center"/>
              <w:rPr>
                <w:rFonts w:ascii="仿宋" w:eastAsia="仿宋" w:hAnsi="仿宋" w:cs="仿宋"/>
                <w:bCs/>
                <w:sz w:val="24"/>
              </w:rPr>
            </w:pPr>
          </w:p>
        </w:tc>
      </w:tr>
      <w:tr w:rsidR="00F14829">
        <w:trPr>
          <w:trHeight w:val="578"/>
        </w:trPr>
        <w:tc>
          <w:tcPr>
            <w:tcW w:w="2348" w:type="dxa"/>
            <w:tcBorders>
              <w:left w:val="single" w:sz="4" w:space="0" w:color="auto"/>
            </w:tcBorders>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bCs/>
                <w:sz w:val="24"/>
              </w:rPr>
              <w:t>开孔</w:t>
            </w:r>
          </w:p>
        </w:tc>
        <w:tc>
          <w:tcPr>
            <w:tcW w:w="2472" w:type="dxa"/>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bCs/>
                <w:sz w:val="24"/>
              </w:rPr>
              <w:t>混凝土</w:t>
            </w:r>
          </w:p>
        </w:tc>
        <w:tc>
          <w:tcPr>
            <w:tcW w:w="851" w:type="dxa"/>
            <w:noWrap/>
            <w:vAlign w:val="center"/>
          </w:tcPr>
          <w:p w:rsidR="00F14829" w:rsidRDefault="00B353F4">
            <w:pPr>
              <w:spacing w:line="360" w:lineRule="auto"/>
              <w:jc w:val="center"/>
              <w:rPr>
                <w:rFonts w:ascii="仿宋" w:eastAsia="仿宋" w:hAnsi="仿宋" w:cs="仿宋"/>
                <w:bCs/>
                <w:sz w:val="24"/>
              </w:rPr>
            </w:pPr>
            <w:proofErr w:type="gramStart"/>
            <w:r>
              <w:rPr>
                <w:rFonts w:ascii="仿宋" w:eastAsia="仿宋" w:hAnsi="仿宋" w:cs="仿宋" w:hint="eastAsia"/>
                <w:bCs/>
                <w:sz w:val="24"/>
              </w:rPr>
              <w:t>个</w:t>
            </w:r>
            <w:proofErr w:type="gramEnd"/>
          </w:p>
        </w:tc>
        <w:tc>
          <w:tcPr>
            <w:tcW w:w="1842" w:type="dxa"/>
            <w:noWrap/>
            <w:vAlign w:val="center"/>
          </w:tcPr>
          <w:p w:rsidR="00F14829" w:rsidRDefault="00F14829">
            <w:pPr>
              <w:spacing w:line="360" w:lineRule="auto"/>
              <w:jc w:val="center"/>
              <w:rPr>
                <w:rFonts w:ascii="仿宋" w:eastAsia="仿宋" w:hAnsi="仿宋" w:cs="仿宋"/>
                <w:bCs/>
                <w:sz w:val="24"/>
              </w:rPr>
            </w:pPr>
          </w:p>
        </w:tc>
        <w:tc>
          <w:tcPr>
            <w:tcW w:w="1155" w:type="dxa"/>
            <w:tcBorders>
              <w:right w:val="single" w:sz="4" w:space="0" w:color="auto"/>
            </w:tcBorders>
            <w:noWrap/>
            <w:vAlign w:val="center"/>
          </w:tcPr>
          <w:p w:rsidR="00F14829" w:rsidRDefault="00F14829">
            <w:pPr>
              <w:spacing w:line="360" w:lineRule="auto"/>
              <w:jc w:val="center"/>
              <w:rPr>
                <w:rFonts w:ascii="仿宋" w:eastAsia="仿宋" w:hAnsi="仿宋" w:cs="仿宋"/>
                <w:bCs/>
                <w:sz w:val="24"/>
              </w:rPr>
            </w:pPr>
          </w:p>
        </w:tc>
      </w:tr>
    </w:tbl>
    <w:p w:rsidR="00F14829" w:rsidRDefault="00B353F4">
      <w:pPr>
        <w:spacing w:line="52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2、我方将严格按照有关招标投标法及询价</w:t>
      </w:r>
      <w:proofErr w:type="gramStart"/>
      <w:r>
        <w:rPr>
          <w:rFonts w:ascii="仿宋_GB2312" w:eastAsia="仿宋_GB2312" w:hAnsi="仿宋_GB2312" w:cs="仿宋_GB2312" w:hint="eastAsia"/>
          <w:sz w:val="30"/>
          <w:szCs w:val="30"/>
        </w:rPr>
        <w:t>函文件</w:t>
      </w:r>
      <w:proofErr w:type="gramEnd"/>
      <w:r>
        <w:rPr>
          <w:rFonts w:ascii="仿宋_GB2312" w:eastAsia="仿宋_GB2312" w:hAnsi="仿宋_GB2312" w:cs="仿宋_GB2312" w:hint="eastAsia"/>
          <w:sz w:val="30"/>
          <w:szCs w:val="30"/>
        </w:rPr>
        <w:t>的规定参加报价，并理解贵方</w:t>
      </w:r>
      <w:r>
        <w:rPr>
          <w:rFonts w:ascii="仿宋_GB2312" w:eastAsia="仿宋_GB2312" w:hAnsi="仿宋_GB2312" w:cs="仿宋_GB2312" w:hint="eastAsia"/>
          <w:b/>
          <w:bCs/>
          <w:color w:val="FF0000"/>
          <w:sz w:val="30"/>
          <w:szCs w:val="30"/>
          <w:u w:val="single"/>
        </w:rPr>
        <w:t>不一定接受最低标价的报价</w:t>
      </w:r>
      <w:r>
        <w:rPr>
          <w:rFonts w:ascii="仿宋_GB2312" w:eastAsia="仿宋_GB2312" w:hAnsi="仿宋_GB2312" w:cs="仿宋_GB2312" w:hint="eastAsia"/>
          <w:sz w:val="30"/>
          <w:szCs w:val="30"/>
        </w:rPr>
        <w:t>，对决</w:t>
      </w:r>
      <w:proofErr w:type="gramStart"/>
      <w:r>
        <w:rPr>
          <w:rFonts w:ascii="仿宋_GB2312" w:eastAsia="仿宋_GB2312" w:hAnsi="仿宋_GB2312" w:cs="仿宋_GB2312" w:hint="eastAsia"/>
          <w:sz w:val="30"/>
          <w:szCs w:val="30"/>
        </w:rPr>
        <w:t>标结果</w:t>
      </w:r>
      <w:proofErr w:type="gramEnd"/>
      <w:r>
        <w:rPr>
          <w:rFonts w:ascii="仿宋_GB2312" w:eastAsia="仿宋_GB2312" w:hAnsi="仿宋_GB2312" w:cs="仿宋_GB2312" w:hint="eastAsia"/>
          <w:sz w:val="30"/>
          <w:szCs w:val="30"/>
        </w:rPr>
        <w:t>也没有解释义务。</w:t>
      </w:r>
    </w:p>
    <w:p w:rsidR="00F14829" w:rsidRDefault="00B353F4">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3、我方承认该报价函为报价文件的一部分。</w:t>
      </w:r>
    </w:p>
    <w:p w:rsidR="00F14829" w:rsidRDefault="00B353F4">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4、本报价文件自递交你方之日起30天内有效，在此期限内，全部条款内容对我方具有约束力，如中标将成为合同文件组成部分。</w:t>
      </w:r>
    </w:p>
    <w:p w:rsidR="00F14829" w:rsidRDefault="00F14829">
      <w:pPr>
        <w:spacing w:line="520" w:lineRule="exact"/>
        <w:outlineLvl w:val="0"/>
        <w:rPr>
          <w:rFonts w:ascii="仿宋_GB2312" w:eastAsia="仿宋_GB2312" w:hAnsi="仿宋_GB2312" w:cs="仿宋_GB2312"/>
          <w:sz w:val="30"/>
          <w:szCs w:val="30"/>
        </w:rPr>
      </w:pPr>
    </w:p>
    <w:p w:rsidR="00F14829" w:rsidRDefault="00B353F4">
      <w:pPr>
        <w:spacing w:line="520" w:lineRule="exact"/>
        <w:outlineLvl w:val="0"/>
        <w:rPr>
          <w:rFonts w:ascii="仿宋_GB2312" w:eastAsia="仿宋_GB2312" w:hAnsi="仿宋_GB2312" w:cs="仿宋_GB2312"/>
          <w:sz w:val="30"/>
          <w:szCs w:val="30"/>
        </w:rPr>
      </w:pPr>
      <w:r>
        <w:rPr>
          <w:rFonts w:ascii="仿宋_GB2312" w:eastAsia="仿宋_GB2312" w:hAnsi="仿宋_GB2312" w:cs="仿宋_GB2312" w:hint="eastAsia"/>
          <w:sz w:val="30"/>
          <w:szCs w:val="30"/>
        </w:rPr>
        <w:t>报价单位（盖章）：</w:t>
      </w:r>
    </w:p>
    <w:p w:rsidR="00F14829" w:rsidRDefault="00B353F4">
      <w:pPr>
        <w:spacing w:line="520" w:lineRule="exact"/>
        <w:outlineLvl w:val="0"/>
        <w:rPr>
          <w:rFonts w:ascii="仿宋_GB2312" w:eastAsia="仿宋_GB2312" w:hAnsi="仿宋_GB2312" w:cs="仿宋_GB2312"/>
          <w:sz w:val="30"/>
          <w:szCs w:val="30"/>
        </w:rPr>
      </w:pPr>
      <w:r>
        <w:rPr>
          <w:rFonts w:ascii="仿宋_GB2312" w:eastAsia="仿宋_GB2312" w:hAnsi="仿宋_GB2312" w:cs="仿宋_GB2312" w:hint="eastAsia"/>
          <w:sz w:val="30"/>
          <w:szCs w:val="30"/>
        </w:rPr>
        <w:t>法定代表人或授权代表（签字或签章）：</w:t>
      </w:r>
    </w:p>
    <w:p w:rsidR="00F14829" w:rsidRDefault="00B353F4">
      <w:pPr>
        <w:spacing w:line="520" w:lineRule="exact"/>
        <w:outlineLvl w:val="0"/>
        <w:rPr>
          <w:rFonts w:ascii="仿宋_GB2312" w:eastAsia="仿宋_GB2312" w:hAnsi="仿宋_GB2312" w:cs="仿宋_GB2312"/>
          <w:sz w:val="30"/>
          <w:szCs w:val="30"/>
        </w:rPr>
      </w:pPr>
      <w:r>
        <w:rPr>
          <w:rFonts w:ascii="仿宋_GB2312" w:eastAsia="仿宋_GB2312" w:hAnsi="仿宋_GB2312" w:cs="仿宋_GB2312" w:hint="eastAsia"/>
          <w:sz w:val="30"/>
          <w:szCs w:val="30"/>
        </w:rPr>
        <w:t>联系人：                   电话：</w:t>
      </w:r>
    </w:p>
    <w:p w:rsidR="00F14829" w:rsidRDefault="00B353F4">
      <w:pPr>
        <w:spacing w:line="520" w:lineRule="exact"/>
        <w:outlineLvl w:val="0"/>
        <w:rPr>
          <w:rFonts w:ascii="仿宋_GB2312" w:eastAsia="仿宋_GB2312" w:hAnsi="仿宋_GB2312" w:cs="仿宋_GB2312"/>
          <w:sz w:val="30"/>
          <w:szCs w:val="30"/>
        </w:rPr>
      </w:pPr>
      <w:r>
        <w:rPr>
          <w:rFonts w:ascii="仿宋_GB2312" w:eastAsia="仿宋_GB2312" w:hAnsi="仿宋_GB2312" w:cs="仿宋_GB2312" w:hint="eastAsia"/>
          <w:sz w:val="30"/>
          <w:szCs w:val="30"/>
        </w:rPr>
        <w:t>地址：                     邮编：</w:t>
      </w:r>
    </w:p>
    <w:p w:rsidR="00F14829" w:rsidRDefault="00B353F4">
      <w:pPr>
        <w:spacing w:line="520" w:lineRule="exact"/>
        <w:outlineLvl w:val="0"/>
        <w:rPr>
          <w:rFonts w:ascii="仿宋_GB2312" w:eastAsia="仿宋_GB2312" w:hAnsi="仿宋_GB2312" w:cs="仿宋_GB2312"/>
          <w:sz w:val="30"/>
          <w:szCs w:val="30"/>
        </w:rPr>
      </w:pPr>
      <w:r>
        <w:rPr>
          <w:rFonts w:ascii="仿宋_GB2312" w:eastAsia="仿宋_GB2312" w:hAnsi="仿宋_GB2312" w:cs="仿宋_GB2312" w:hint="eastAsia"/>
          <w:sz w:val="30"/>
          <w:szCs w:val="30"/>
        </w:rPr>
        <w:t>日期：</w:t>
      </w:r>
      <w:bookmarkStart w:id="0" w:name="_Toc498362485"/>
    </w:p>
    <w:bookmarkEnd w:id="0"/>
    <w:p w:rsidR="00F14829" w:rsidRDefault="00B353F4">
      <w:pPr>
        <w:rPr>
          <w:rFonts w:ascii="仿宋" w:eastAsia="仿宋" w:hAnsi="仿宋" w:cs="仿宋"/>
          <w:sz w:val="32"/>
          <w:szCs w:val="32"/>
        </w:rPr>
      </w:pPr>
      <w:r>
        <w:rPr>
          <w:rFonts w:ascii="仿宋" w:eastAsia="仿宋" w:hAnsi="仿宋" w:cs="仿宋" w:hint="eastAsia"/>
          <w:sz w:val="32"/>
          <w:szCs w:val="32"/>
        </w:rPr>
        <w:br w:type="page"/>
      </w:r>
    </w:p>
    <w:p w:rsidR="00F14829" w:rsidRDefault="00B353F4">
      <w:pPr>
        <w:spacing w:line="520" w:lineRule="exact"/>
        <w:outlineLvl w:val="0"/>
        <w:rPr>
          <w:rFonts w:ascii="仿宋_GB2312" w:eastAsia="仿宋_GB2312" w:hAnsi="仿宋_GB2312" w:cs="仿宋_GB2312"/>
          <w:b/>
          <w:bCs/>
          <w:snapToGrid w:val="0"/>
          <w:sz w:val="32"/>
          <w:szCs w:val="32"/>
        </w:rPr>
      </w:pPr>
      <w:r>
        <w:rPr>
          <w:rFonts w:ascii="仿宋_GB2312" w:eastAsia="仿宋_GB2312" w:hAnsi="仿宋_GB2312" w:cs="仿宋_GB2312" w:hint="eastAsia"/>
          <w:b/>
          <w:bCs/>
          <w:snapToGrid w:val="0"/>
          <w:sz w:val="32"/>
          <w:szCs w:val="32"/>
        </w:rPr>
        <w:lastRenderedPageBreak/>
        <w:t>附件2：</w:t>
      </w:r>
    </w:p>
    <w:p w:rsidR="00F14829" w:rsidRDefault="00B353F4">
      <w:pPr>
        <w:spacing w:line="520" w:lineRule="exact"/>
        <w:jc w:val="center"/>
        <w:outlineLvl w:val="0"/>
        <w:rPr>
          <w:rFonts w:ascii="仿宋_GB2312" w:eastAsia="仿宋_GB2312" w:hAnsi="仿宋_GB2312" w:cs="仿宋_GB2312"/>
          <w:b/>
          <w:sz w:val="32"/>
          <w:szCs w:val="32"/>
        </w:rPr>
      </w:pPr>
      <w:r>
        <w:rPr>
          <w:rFonts w:ascii="仿宋_GB2312" w:eastAsia="仿宋_GB2312" w:hAnsi="仿宋_GB2312" w:cs="仿宋_GB2312" w:hint="eastAsia"/>
          <w:b/>
          <w:sz w:val="32"/>
          <w:szCs w:val="32"/>
        </w:rPr>
        <w:t>声明书</w:t>
      </w:r>
    </w:p>
    <w:p w:rsidR="00F14829" w:rsidRDefault="00B353F4">
      <w:pPr>
        <w:spacing w:line="520" w:lineRule="exact"/>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sz w:val="28"/>
          <w:szCs w:val="28"/>
          <w:u w:val="single"/>
        </w:rPr>
        <w:t xml:space="preserve"> 南通港口集团有限公司：</w:t>
      </w:r>
    </w:p>
    <w:p w:rsidR="00F14829" w:rsidRDefault="00B353F4">
      <w:pPr>
        <w:spacing w:line="520" w:lineRule="exact"/>
        <w:ind w:firstLineChars="200" w:firstLine="56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我方收到贵方</w:t>
      </w:r>
      <w:r>
        <w:rPr>
          <w:rFonts w:ascii="仿宋_GB2312" w:eastAsia="仿宋_GB2312" w:hAnsi="仿宋_GB2312" w:cs="仿宋_GB2312" w:hint="eastAsia"/>
          <w:bCs/>
          <w:color w:val="000000"/>
          <w:sz w:val="28"/>
          <w:szCs w:val="28"/>
          <w:u w:val="single"/>
        </w:rPr>
        <w:t>港口大厦空调拆装服务项目</w:t>
      </w:r>
      <w:r>
        <w:rPr>
          <w:rFonts w:ascii="仿宋_GB2312" w:eastAsia="仿宋_GB2312" w:hAnsi="仿宋_GB2312" w:cs="仿宋_GB2312" w:hint="eastAsia"/>
          <w:bCs/>
          <w:color w:val="000000"/>
          <w:sz w:val="28"/>
          <w:szCs w:val="28"/>
        </w:rPr>
        <w:t>采购文件，经仔细阅读和研究，我们决定参加。</w:t>
      </w:r>
    </w:p>
    <w:p w:rsidR="00F14829" w:rsidRDefault="00B353F4">
      <w:pPr>
        <w:spacing w:line="520" w:lineRule="exact"/>
        <w:ind w:firstLineChars="200" w:firstLine="56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1、我们愿意按照采购文件的一切要求提供服务。</w:t>
      </w:r>
    </w:p>
    <w:p w:rsidR="00F14829" w:rsidRDefault="00B353F4">
      <w:pPr>
        <w:spacing w:line="520" w:lineRule="exact"/>
        <w:ind w:firstLineChars="200" w:firstLine="56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2、如果我们的响应文件被接受，我们将严格履行采购文件中规定的每一项要求，按期、按质、按量履行服务。</w:t>
      </w:r>
    </w:p>
    <w:p w:rsidR="00F14829" w:rsidRDefault="00B353F4">
      <w:pPr>
        <w:spacing w:line="520" w:lineRule="exact"/>
        <w:ind w:firstLineChars="200" w:firstLine="56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3、我方承诺，参加本次采购活动前三年内，我公司在经营活动中无重大违法违规记录，否则，你方有权拒绝我方成为成交供应商。（如我单位中标，在合同履行期间发现有重大违法违规记录，你方可直接解除合同）</w:t>
      </w:r>
    </w:p>
    <w:p w:rsidR="00F14829" w:rsidRDefault="00B353F4">
      <w:pPr>
        <w:spacing w:line="520" w:lineRule="exact"/>
        <w:ind w:firstLineChars="200" w:firstLine="56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4、我方同意按采购文件中的规定，本响应文件的有效期限为评审后90天。</w:t>
      </w:r>
    </w:p>
    <w:p w:rsidR="00F14829" w:rsidRDefault="00B353F4">
      <w:pPr>
        <w:spacing w:line="520" w:lineRule="exact"/>
        <w:ind w:firstLineChars="200" w:firstLine="56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5、我方愿意提供采购人在采购文件中要求的所有资料。</w:t>
      </w:r>
    </w:p>
    <w:p w:rsidR="00F14829" w:rsidRDefault="00B353F4">
      <w:pPr>
        <w:spacing w:line="520" w:lineRule="exact"/>
        <w:ind w:firstLineChars="200" w:firstLine="56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6、我方愿意遵守采购文件中所列的报价方式。</w:t>
      </w:r>
    </w:p>
    <w:p w:rsidR="00F14829" w:rsidRDefault="00B353F4">
      <w:pPr>
        <w:spacing w:line="520" w:lineRule="exact"/>
        <w:ind w:firstLineChars="200" w:firstLine="56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7、我方在响应文件中所作的承诺在后保持有效，不作任何更改和变动。</w:t>
      </w:r>
    </w:p>
    <w:p w:rsidR="00F14829" w:rsidRDefault="00B353F4">
      <w:pPr>
        <w:spacing w:line="520" w:lineRule="exact"/>
        <w:ind w:firstLineChars="200" w:firstLine="56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8、我方愿意按照《中华人民共和国民法典》履行自己应该承担的全部责任。</w:t>
      </w:r>
    </w:p>
    <w:p w:rsidR="00F14829" w:rsidRDefault="00B353F4">
      <w:pPr>
        <w:spacing w:line="520" w:lineRule="exact"/>
        <w:ind w:firstLineChars="200" w:firstLine="560"/>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9、我方愿意按照贵公司文件的要求</w:t>
      </w:r>
      <w:proofErr w:type="gramStart"/>
      <w:r>
        <w:rPr>
          <w:rFonts w:ascii="仿宋_GB2312" w:eastAsia="仿宋_GB2312" w:hAnsi="仿宋_GB2312" w:cs="仿宋_GB2312" w:hint="eastAsia"/>
          <w:bCs/>
          <w:color w:val="000000"/>
          <w:sz w:val="28"/>
          <w:szCs w:val="28"/>
        </w:rPr>
        <w:t>提供壹正贰副</w:t>
      </w:r>
      <w:proofErr w:type="gramEnd"/>
      <w:r>
        <w:rPr>
          <w:rFonts w:ascii="仿宋_GB2312" w:eastAsia="仿宋_GB2312" w:hAnsi="仿宋_GB2312" w:cs="仿宋_GB2312" w:hint="eastAsia"/>
          <w:bCs/>
          <w:color w:val="000000"/>
          <w:sz w:val="28"/>
          <w:szCs w:val="28"/>
        </w:rPr>
        <w:t>全部响应文件，并保证全部响应文件内容真实有效，若有虚假，我方愿意承担与此相关的一切责任。</w:t>
      </w:r>
    </w:p>
    <w:p w:rsidR="00F14829" w:rsidRDefault="00B353F4">
      <w:pPr>
        <w:pStyle w:val="a5"/>
        <w:overflowPunct w:val="0"/>
        <w:spacing w:line="520" w:lineRule="exact"/>
        <w:ind w:firstLine="0"/>
        <w:jc w:val="both"/>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供应商（单位盖章）：</w:t>
      </w:r>
    </w:p>
    <w:p w:rsidR="00F14829" w:rsidRDefault="00B353F4">
      <w:pPr>
        <w:pStyle w:val="a5"/>
        <w:overflowPunct w:val="0"/>
        <w:spacing w:line="520" w:lineRule="exact"/>
        <w:ind w:firstLine="0"/>
        <w:jc w:val="both"/>
        <w:rPr>
          <w:rFonts w:ascii="宋体" w:eastAsia="宋体" w:hAnsi="宋体" w:cs="宋体"/>
          <w:bCs/>
          <w:color w:val="000000"/>
          <w:sz w:val="28"/>
          <w:szCs w:val="28"/>
        </w:rPr>
      </w:pPr>
      <w:r>
        <w:rPr>
          <w:rFonts w:ascii="仿宋_GB2312" w:eastAsia="仿宋_GB2312" w:hAnsi="仿宋_GB2312" w:cs="仿宋_GB2312" w:hint="eastAsia"/>
          <w:bCs/>
          <w:color w:val="000000"/>
          <w:sz w:val="28"/>
          <w:szCs w:val="28"/>
        </w:rPr>
        <w:t xml:space="preserve">法定代表人或被授权人（签字或盖章）：      </w:t>
      </w:r>
      <w:r>
        <w:rPr>
          <w:rFonts w:ascii="宋体" w:eastAsia="宋体" w:hAnsi="宋体" w:cs="宋体" w:hint="eastAsia"/>
          <w:bCs/>
          <w:color w:val="000000"/>
          <w:sz w:val="28"/>
          <w:szCs w:val="28"/>
        </w:rPr>
        <w:t xml:space="preserve">               </w:t>
      </w:r>
    </w:p>
    <w:p w:rsidR="00F14829" w:rsidRDefault="00B353F4">
      <w:pPr>
        <w:pStyle w:val="a5"/>
        <w:tabs>
          <w:tab w:val="left" w:pos="540"/>
        </w:tabs>
        <w:overflowPunct w:val="0"/>
        <w:ind w:firstLineChars="2500" w:firstLine="7000"/>
        <w:jc w:val="both"/>
        <w:rPr>
          <w:rFonts w:ascii="宋体" w:hAnsi="宋体" w:cs="SimSun, 宋体"/>
          <w:sz w:val="28"/>
          <w:szCs w:val="28"/>
        </w:rPr>
      </w:pPr>
      <w:r>
        <w:rPr>
          <w:rFonts w:ascii="宋体" w:eastAsia="宋体" w:hAnsi="宋体" w:cs="宋体" w:hint="eastAsia"/>
          <w:bCs/>
          <w:color w:val="000000"/>
          <w:sz w:val="28"/>
          <w:szCs w:val="28"/>
        </w:rPr>
        <w:t>年 月  日</w:t>
      </w:r>
    </w:p>
    <w:p w:rsidR="00F14829" w:rsidRDefault="00B353F4">
      <w:pPr>
        <w:rPr>
          <w:rFonts w:ascii="宋体" w:hAnsi="宋体"/>
          <w:b/>
          <w:sz w:val="36"/>
          <w:szCs w:val="36"/>
        </w:rPr>
      </w:pPr>
      <w:r>
        <w:rPr>
          <w:rFonts w:ascii="宋体" w:hAnsi="宋体" w:hint="eastAsia"/>
          <w:b/>
          <w:sz w:val="36"/>
          <w:szCs w:val="36"/>
        </w:rPr>
        <w:lastRenderedPageBreak/>
        <w:t>附件3：</w:t>
      </w:r>
    </w:p>
    <w:p w:rsidR="00F14829" w:rsidRDefault="00B353F4">
      <w:pPr>
        <w:spacing w:line="480" w:lineRule="exact"/>
        <w:jc w:val="center"/>
        <w:rPr>
          <w:rFonts w:ascii="宋体" w:hAnsi="宋体"/>
          <w:b/>
          <w:sz w:val="36"/>
          <w:szCs w:val="36"/>
        </w:rPr>
      </w:pPr>
      <w:r>
        <w:rPr>
          <w:rFonts w:ascii="宋体" w:hAnsi="宋体"/>
          <w:b/>
          <w:sz w:val="36"/>
          <w:szCs w:val="36"/>
        </w:rPr>
        <w:t>空调拆装</w:t>
      </w:r>
      <w:r>
        <w:rPr>
          <w:rFonts w:ascii="宋体" w:hAnsi="宋体" w:hint="eastAsia"/>
          <w:b/>
          <w:sz w:val="36"/>
          <w:szCs w:val="36"/>
        </w:rPr>
        <w:t>服务</w:t>
      </w:r>
      <w:bookmarkStart w:id="1" w:name="_GoBack"/>
      <w:bookmarkEnd w:id="1"/>
      <w:r>
        <w:rPr>
          <w:rFonts w:ascii="宋体" w:hAnsi="宋体"/>
          <w:b/>
          <w:sz w:val="36"/>
          <w:szCs w:val="36"/>
        </w:rPr>
        <w:t>协议书</w:t>
      </w:r>
    </w:p>
    <w:p w:rsidR="00F14829" w:rsidRDefault="00F14829">
      <w:pPr>
        <w:spacing w:line="480" w:lineRule="exact"/>
        <w:jc w:val="left"/>
        <w:rPr>
          <w:rFonts w:ascii="宋体" w:hAnsi="宋体"/>
          <w:sz w:val="28"/>
          <w:szCs w:val="28"/>
        </w:rPr>
      </w:pPr>
    </w:p>
    <w:p w:rsidR="00F14829" w:rsidRDefault="00B353F4">
      <w:pPr>
        <w:spacing w:line="52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甲方：南通港口集团有限公司</w:t>
      </w:r>
    </w:p>
    <w:p w:rsidR="00F14829" w:rsidRDefault="00B353F4">
      <w:pPr>
        <w:spacing w:line="52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乙方：</w:t>
      </w:r>
    </w:p>
    <w:p w:rsidR="00F14829" w:rsidRDefault="00F14829">
      <w:pPr>
        <w:spacing w:line="520" w:lineRule="exact"/>
        <w:jc w:val="left"/>
        <w:rPr>
          <w:rFonts w:ascii="仿宋_GB2312" w:eastAsia="仿宋_GB2312" w:hAnsi="仿宋_GB2312" w:cs="仿宋_GB2312"/>
          <w:sz w:val="30"/>
          <w:szCs w:val="30"/>
        </w:rPr>
      </w:pPr>
    </w:p>
    <w:p w:rsidR="00F14829" w:rsidRDefault="00B353F4">
      <w:pPr>
        <w:spacing w:line="52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根据《中华人民共和国民法典》等有关法律法规的规定，在平等、自愿的基础上，就甲方所在港口大厦空调拆装事宜，经甲乙双方协商一致，订立本协议。</w:t>
      </w:r>
    </w:p>
    <w:p w:rsidR="00F14829" w:rsidRDefault="00B353F4" w:rsidP="00DF1EB4">
      <w:pPr>
        <w:spacing w:line="520" w:lineRule="exact"/>
        <w:ind w:leftChars="266" w:left="859" w:hangingChars="100" w:hanging="300"/>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一、项目地点：</w:t>
      </w:r>
      <w:r>
        <w:rPr>
          <w:rFonts w:ascii="仿宋_GB2312" w:eastAsia="仿宋_GB2312" w:hAnsi="仿宋_GB2312" w:cs="仿宋_GB2312" w:hint="eastAsia"/>
          <w:sz w:val="30"/>
          <w:szCs w:val="30"/>
        </w:rPr>
        <w:t>南通市青年西路38号港口大厦</w:t>
      </w:r>
    </w:p>
    <w:p w:rsidR="00F14829" w:rsidRDefault="00B353F4" w:rsidP="00DF1EB4">
      <w:pPr>
        <w:spacing w:line="520" w:lineRule="exact"/>
        <w:ind w:leftChars="9" w:left="19" w:firstLineChars="192" w:firstLine="576"/>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二、实施内容：</w:t>
      </w:r>
      <w:r>
        <w:rPr>
          <w:rFonts w:ascii="仿宋_GB2312" w:eastAsia="仿宋_GB2312" w:hAnsi="仿宋_GB2312" w:cs="仿宋_GB2312" w:hint="eastAsia"/>
          <w:sz w:val="30"/>
          <w:szCs w:val="30"/>
        </w:rPr>
        <w:t>乙方根据甲方要求，将甲方所在港口大厦空调进行整机拆除并安装甲方指定地点。</w:t>
      </w:r>
    </w:p>
    <w:p w:rsidR="00F14829" w:rsidRDefault="00B353F4" w:rsidP="00DF1EB4">
      <w:pPr>
        <w:spacing w:line="520" w:lineRule="exact"/>
        <w:ind w:leftChars="9" w:left="19" w:firstLineChars="192" w:firstLine="576"/>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三、合同期限：</w:t>
      </w:r>
      <w:r>
        <w:rPr>
          <w:rFonts w:ascii="仿宋_GB2312" w:eastAsia="仿宋_GB2312" w:hAnsi="仿宋_GB2312" w:cs="仿宋_GB2312" w:hint="eastAsia"/>
          <w:sz w:val="30"/>
          <w:szCs w:val="30"/>
        </w:rPr>
        <w:t xml:space="preserve">自  </w:t>
      </w:r>
      <w:r>
        <w:rPr>
          <w:rFonts w:ascii="仿宋_GB2312" w:eastAsia="仿宋_GB2312" w:hAnsi="仿宋_GB2312" w:cs="仿宋_GB2312" w:hint="eastAsia"/>
          <w:kern w:val="1"/>
          <w:sz w:val="30"/>
          <w:szCs w:val="30"/>
        </w:rPr>
        <w:t xml:space="preserve">  年  月  日至   年  月  日止</w:t>
      </w:r>
      <w:r>
        <w:rPr>
          <w:rFonts w:ascii="仿宋_GB2312" w:eastAsia="仿宋_GB2312" w:hAnsi="仿宋_GB2312" w:cs="仿宋_GB2312" w:hint="eastAsia"/>
          <w:sz w:val="30"/>
          <w:szCs w:val="30"/>
        </w:rPr>
        <w:t>。</w:t>
      </w:r>
    </w:p>
    <w:p w:rsidR="00F14829" w:rsidRDefault="00B353F4" w:rsidP="00DF1EB4">
      <w:pPr>
        <w:spacing w:line="520" w:lineRule="exact"/>
        <w:ind w:leftChars="9" w:left="19" w:firstLineChars="192" w:firstLine="576"/>
        <w:jc w:val="left"/>
        <w:rPr>
          <w:rFonts w:ascii="仿宋_GB2312" w:eastAsia="仿宋_GB2312" w:hAnsi="仿宋_GB2312" w:cs="仿宋_GB2312"/>
          <w:sz w:val="30"/>
          <w:szCs w:val="30"/>
        </w:rPr>
      </w:pPr>
      <w:r>
        <w:rPr>
          <w:rFonts w:ascii="仿宋_GB2312" w:eastAsia="仿宋_GB2312" w:hAnsi="仿宋_GB2312" w:cs="仿宋_GB2312" w:hint="eastAsia"/>
          <w:b/>
          <w:bCs/>
          <w:sz w:val="30"/>
          <w:szCs w:val="30"/>
        </w:rPr>
        <w:t>四、费用计算：</w:t>
      </w:r>
      <w:r>
        <w:rPr>
          <w:rFonts w:ascii="仿宋_GB2312" w:eastAsia="仿宋_GB2312" w:hAnsi="仿宋_GB2312" w:cs="仿宋_GB2312" w:hint="eastAsia"/>
          <w:sz w:val="30"/>
          <w:szCs w:val="30"/>
        </w:rPr>
        <w:t>见下表。</w:t>
      </w:r>
    </w:p>
    <w:p w:rsidR="00F14829" w:rsidRDefault="00B353F4">
      <w:pPr>
        <w:spacing w:line="276" w:lineRule="auto"/>
        <w:ind w:firstLineChars="1000" w:firstLine="2811"/>
        <w:rPr>
          <w:rFonts w:ascii="仿宋" w:eastAsia="仿宋" w:hAnsi="仿宋"/>
          <w:b/>
          <w:bCs/>
          <w:sz w:val="28"/>
          <w:szCs w:val="28"/>
        </w:rPr>
      </w:pPr>
      <w:r>
        <w:rPr>
          <w:rFonts w:ascii="仿宋" w:eastAsia="仿宋" w:hAnsi="仿宋" w:hint="eastAsia"/>
          <w:b/>
          <w:bCs/>
          <w:sz w:val="28"/>
          <w:szCs w:val="28"/>
        </w:rPr>
        <w:t>空调拆除安装费用计算表</w:t>
      </w:r>
    </w:p>
    <w:tbl>
      <w:tblPr>
        <w:tblStyle w:val="aa"/>
        <w:tblW w:w="7626" w:type="dxa"/>
        <w:jc w:val="center"/>
        <w:tblLayout w:type="fixed"/>
        <w:tblLook w:val="04A0"/>
      </w:tblPr>
      <w:tblGrid>
        <w:gridCol w:w="1841"/>
        <w:gridCol w:w="2895"/>
        <w:gridCol w:w="2890"/>
      </w:tblGrid>
      <w:tr w:rsidR="00F14829">
        <w:trPr>
          <w:jc w:val="center"/>
        </w:trPr>
        <w:tc>
          <w:tcPr>
            <w:tcW w:w="1841" w:type="dxa"/>
            <w:vAlign w:val="center"/>
          </w:tcPr>
          <w:p w:rsidR="00F14829" w:rsidRDefault="00B353F4">
            <w:pPr>
              <w:spacing w:line="600" w:lineRule="exact"/>
              <w:jc w:val="center"/>
              <w:rPr>
                <w:rFonts w:ascii="仿宋" w:eastAsia="仿宋" w:hAnsi="仿宋" w:cs="仿宋"/>
                <w:sz w:val="28"/>
                <w:szCs w:val="28"/>
              </w:rPr>
            </w:pPr>
            <w:r>
              <w:rPr>
                <w:rFonts w:ascii="仿宋" w:eastAsia="仿宋" w:hAnsi="仿宋" w:cs="仿宋" w:hint="eastAsia"/>
                <w:sz w:val="28"/>
                <w:szCs w:val="28"/>
              </w:rPr>
              <w:t>类型</w:t>
            </w:r>
          </w:p>
        </w:tc>
        <w:tc>
          <w:tcPr>
            <w:tcW w:w="2895" w:type="dxa"/>
            <w:vAlign w:val="center"/>
          </w:tcPr>
          <w:p w:rsidR="00F14829" w:rsidRDefault="00B353F4">
            <w:pPr>
              <w:spacing w:line="600" w:lineRule="exact"/>
              <w:jc w:val="center"/>
              <w:rPr>
                <w:rFonts w:ascii="仿宋" w:eastAsia="仿宋" w:hAnsi="仿宋" w:cs="仿宋"/>
                <w:sz w:val="28"/>
                <w:szCs w:val="28"/>
              </w:rPr>
            </w:pPr>
            <w:r>
              <w:rPr>
                <w:rFonts w:ascii="仿宋" w:eastAsia="仿宋" w:hAnsi="仿宋" w:cs="仿宋" w:hint="eastAsia"/>
                <w:sz w:val="28"/>
                <w:szCs w:val="28"/>
              </w:rPr>
              <w:t>大楼南侧</w:t>
            </w:r>
          </w:p>
        </w:tc>
        <w:tc>
          <w:tcPr>
            <w:tcW w:w="2890" w:type="dxa"/>
            <w:vAlign w:val="center"/>
          </w:tcPr>
          <w:p w:rsidR="00F14829" w:rsidRDefault="00B353F4">
            <w:pPr>
              <w:spacing w:line="600" w:lineRule="exact"/>
              <w:jc w:val="center"/>
              <w:rPr>
                <w:rFonts w:ascii="仿宋" w:eastAsia="仿宋" w:hAnsi="仿宋" w:cs="仿宋"/>
                <w:sz w:val="28"/>
                <w:szCs w:val="28"/>
              </w:rPr>
            </w:pPr>
            <w:r>
              <w:rPr>
                <w:rFonts w:ascii="仿宋" w:eastAsia="仿宋" w:hAnsi="仿宋" w:cs="仿宋" w:hint="eastAsia"/>
                <w:sz w:val="28"/>
                <w:szCs w:val="28"/>
              </w:rPr>
              <w:t>大楼北侧</w:t>
            </w:r>
          </w:p>
        </w:tc>
      </w:tr>
      <w:tr w:rsidR="00F14829">
        <w:trPr>
          <w:jc w:val="center"/>
        </w:trPr>
        <w:tc>
          <w:tcPr>
            <w:tcW w:w="1841" w:type="dxa"/>
            <w:vAlign w:val="center"/>
          </w:tcPr>
          <w:p w:rsidR="00F14829" w:rsidRDefault="00B353F4">
            <w:pPr>
              <w:spacing w:line="600" w:lineRule="exact"/>
              <w:jc w:val="center"/>
              <w:rPr>
                <w:rFonts w:ascii="仿宋" w:eastAsia="仿宋" w:hAnsi="仿宋" w:cs="仿宋"/>
                <w:sz w:val="28"/>
                <w:szCs w:val="28"/>
              </w:rPr>
            </w:pPr>
            <w:r>
              <w:rPr>
                <w:rFonts w:ascii="仿宋" w:eastAsia="仿宋" w:hAnsi="仿宋" w:cs="仿宋" w:hint="eastAsia"/>
                <w:sz w:val="28"/>
                <w:szCs w:val="28"/>
              </w:rPr>
              <w:t>柜机拆除</w:t>
            </w:r>
          </w:p>
        </w:tc>
        <w:tc>
          <w:tcPr>
            <w:tcW w:w="2895" w:type="dxa"/>
            <w:vAlign w:val="center"/>
          </w:tcPr>
          <w:p w:rsidR="00F14829" w:rsidRDefault="00B353F4">
            <w:pPr>
              <w:spacing w:line="400" w:lineRule="exact"/>
              <w:jc w:val="right"/>
              <w:rPr>
                <w:rFonts w:ascii="仿宋" w:eastAsia="仿宋" w:hAnsi="仿宋" w:cs="仿宋"/>
                <w:sz w:val="28"/>
                <w:szCs w:val="28"/>
              </w:rPr>
            </w:pPr>
            <w:r>
              <w:rPr>
                <w:rFonts w:ascii="仿宋" w:eastAsia="仿宋" w:hAnsi="仿宋" w:cs="仿宋" w:hint="eastAsia"/>
                <w:sz w:val="28"/>
                <w:szCs w:val="28"/>
              </w:rPr>
              <w:t>台/元</w:t>
            </w:r>
          </w:p>
        </w:tc>
        <w:tc>
          <w:tcPr>
            <w:tcW w:w="2890" w:type="dxa"/>
            <w:vAlign w:val="center"/>
          </w:tcPr>
          <w:p w:rsidR="00F14829" w:rsidRDefault="00B353F4">
            <w:pPr>
              <w:spacing w:line="400" w:lineRule="exact"/>
              <w:jc w:val="right"/>
              <w:rPr>
                <w:rFonts w:ascii="仿宋" w:eastAsia="仿宋" w:hAnsi="仿宋" w:cs="仿宋"/>
                <w:sz w:val="28"/>
                <w:szCs w:val="28"/>
              </w:rPr>
            </w:pPr>
            <w:r>
              <w:rPr>
                <w:rFonts w:ascii="仿宋" w:eastAsia="仿宋" w:hAnsi="仿宋" w:cs="仿宋" w:hint="eastAsia"/>
                <w:sz w:val="28"/>
                <w:szCs w:val="28"/>
              </w:rPr>
              <w:t>台/元</w:t>
            </w:r>
          </w:p>
        </w:tc>
      </w:tr>
      <w:tr w:rsidR="00F14829">
        <w:trPr>
          <w:jc w:val="center"/>
        </w:trPr>
        <w:tc>
          <w:tcPr>
            <w:tcW w:w="1841" w:type="dxa"/>
            <w:vAlign w:val="center"/>
          </w:tcPr>
          <w:p w:rsidR="00F14829" w:rsidRDefault="00B353F4">
            <w:pPr>
              <w:spacing w:line="600" w:lineRule="exact"/>
              <w:jc w:val="center"/>
              <w:rPr>
                <w:rFonts w:ascii="仿宋" w:eastAsia="仿宋" w:hAnsi="仿宋" w:cs="仿宋"/>
                <w:sz w:val="28"/>
                <w:szCs w:val="28"/>
              </w:rPr>
            </w:pPr>
            <w:r>
              <w:rPr>
                <w:rFonts w:ascii="仿宋" w:eastAsia="仿宋" w:hAnsi="仿宋" w:cs="仿宋" w:hint="eastAsia"/>
                <w:sz w:val="28"/>
                <w:szCs w:val="28"/>
              </w:rPr>
              <w:t>挂机拆除</w:t>
            </w:r>
          </w:p>
        </w:tc>
        <w:tc>
          <w:tcPr>
            <w:tcW w:w="2895" w:type="dxa"/>
            <w:vAlign w:val="center"/>
          </w:tcPr>
          <w:p w:rsidR="00F14829" w:rsidRDefault="00B353F4">
            <w:pPr>
              <w:spacing w:line="400" w:lineRule="exact"/>
              <w:jc w:val="right"/>
              <w:rPr>
                <w:rFonts w:ascii="仿宋" w:eastAsia="仿宋" w:hAnsi="仿宋" w:cs="仿宋"/>
                <w:sz w:val="28"/>
                <w:szCs w:val="28"/>
              </w:rPr>
            </w:pPr>
            <w:r>
              <w:rPr>
                <w:rFonts w:ascii="仿宋" w:eastAsia="仿宋" w:hAnsi="仿宋" w:cs="仿宋" w:hint="eastAsia"/>
                <w:sz w:val="28"/>
                <w:szCs w:val="28"/>
              </w:rPr>
              <w:t>台/元</w:t>
            </w:r>
          </w:p>
        </w:tc>
        <w:tc>
          <w:tcPr>
            <w:tcW w:w="2890" w:type="dxa"/>
            <w:vAlign w:val="center"/>
          </w:tcPr>
          <w:p w:rsidR="00F14829" w:rsidRDefault="00B353F4">
            <w:pPr>
              <w:spacing w:line="400" w:lineRule="exact"/>
              <w:jc w:val="right"/>
              <w:rPr>
                <w:rFonts w:ascii="仿宋" w:eastAsia="仿宋" w:hAnsi="仿宋" w:cs="仿宋"/>
                <w:sz w:val="28"/>
                <w:szCs w:val="28"/>
              </w:rPr>
            </w:pPr>
            <w:r>
              <w:rPr>
                <w:rFonts w:ascii="仿宋" w:eastAsia="仿宋" w:hAnsi="仿宋" w:cs="仿宋" w:hint="eastAsia"/>
                <w:sz w:val="28"/>
                <w:szCs w:val="28"/>
              </w:rPr>
              <w:t>台/元</w:t>
            </w:r>
          </w:p>
        </w:tc>
      </w:tr>
      <w:tr w:rsidR="00F14829">
        <w:trPr>
          <w:jc w:val="center"/>
        </w:trPr>
        <w:tc>
          <w:tcPr>
            <w:tcW w:w="1841" w:type="dxa"/>
            <w:vAlign w:val="center"/>
          </w:tcPr>
          <w:p w:rsidR="00F14829" w:rsidRDefault="00B353F4">
            <w:pPr>
              <w:spacing w:line="600" w:lineRule="exact"/>
              <w:jc w:val="center"/>
              <w:rPr>
                <w:rFonts w:ascii="仿宋" w:eastAsia="仿宋" w:hAnsi="仿宋" w:cs="仿宋"/>
                <w:sz w:val="28"/>
                <w:szCs w:val="28"/>
              </w:rPr>
            </w:pPr>
            <w:r>
              <w:rPr>
                <w:rFonts w:ascii="仿宋" w:eastAsia="仿宋" w:hAnsi="仿宋" w:cs="仿宋" w:hint="eastAsia"/>
                <w:sz w:val="28"/>
                <w:szCs w:val="28"/>
              </w:rPr>
              <w:t>柜机安装</w:t>
            </w:r>
          </w:p>
        </w:tc>
        <w:tc>
          <w:tcPr>
            <w:tcW w:w="2895" w:type="dxa"/>
            <w:vAlign w:val="center"/>
          </w:tcPr>
          <w:p w:rsidR="00F14829" w:rsidRDefault="00B353F4">
            <w:pPr>
              <w:spacing w:line="400" w:lineRule="exact"/>
              <w:jc w:val="right"/>
              <w:rPr>
                <w:rFonts w:ascii="仿宋" w:eastAsia="仿宋" w:hAnsi="仿宋" w:cs="仿宋"/>
                <w:sz w:val="28"/>
                <w:szCs w:val="28"/>
              </w:rPr>
            </w:pPr>
            <w:r>
              <w:rPr>
                <w:rFonts w:ascii="仿宋" w:eastAsia="仿宋" w:hAnsi="仿宋" w:cs="仿宋" w:hint="eastAsia"/>
                <w:sz w:val="28"/>
                <w:szCs w:val="28"/>
              </w:rPr>
              <w:t>台/元</w:t>
            </w:r>
          </w:p>
        </w:tc>
        <w:tc>
          <w:tcPr>
            <w:tcW w:w="2890" w:type="dxa"/>
            <w:vAlign w:val="center"/>
          </w:tcPr>
          <w:p w:rsidR="00F14829" w:rsidRDefault="00B353F4">
            <w:pPr>
              <w:spacing w:line="400" w:lineRule="exact"/>
              <w:jc w:val="right"/>
              <w:rPr>
                <w:rFonts w:ascii="仿宋" w:eastAsia="仿宋" w:hAnsi="仿宋" w:cs="仿宋"/>
                <w:sz w:val="28"/>
                <w:szCs w:val="28"/>
              </w:rPr>
            </w:pPr>
            <w:r>
              <w:rPr>
                <w:rFonts w:ascii="仿宋" w:eastAsia="仿宋" w:hAnsi="仿宋" w:cs="仿宋" w:hint="eastAsia"/>
                <w:sz w:val="28"/>
                <w:szCs w:val="28"/>
              </w:rPr>
              <w:t>台/元</w:t>
            </w:r>
          </w:p>
        </w:tc>
      </w:tr>
      <w:tr w:rsidR="00F14829">
        <w:trPr>
          <w:jc w:val="center"/>
        </w:trPr>
        <w:tc>
          <w:tcPr>
            <w:tcW w:w="1841" w:type="dxa"/>
            <w:vAlign w:val="center"/>
          </w:tcPr>
          <w:p w:rsidR="00F14829" w:rsidRDefault="00B353F4">
            <w:pPr>
              <w:spacing w:line="600" w:lineRule="exact"/>
              <w:jc w:val="center"/>
              <w:rPr>
                <w:rFonts w:ascii="仿宋" w:eastAsia="仿宋" w:hAnsi="仿宋" w:cs="仿宋"/>
                <w:sz w:val="28"/>
                <w:szCs w:val="28"/>
              </w:rPr>
            </w:pPr>
            <w:r>
              <w:rPr>
                <w:rFonts w:ascii="仿宋" w:eastAsia="仿宋" w:hAnsi="仿宋" w:cs="仿宋" w:hint="eastAsia"/>
                <w:sz w:val="28"/>
                <w:szCs w:val="28"/>
              </w:rPr>
              <w:t>挂机安装</w:t>
            </w:r>
          </w:p>
        </w:tc>
        <w:tc>
          <w:tcPr>
            <w:tcW w:w="2895" w:type="dxa"/>
            <w:vAlign w:val="center"/>
          </w:tcPr>
          <w:p w:rsidR="00F14829" w:rsidRDefault="00B353F4">
            <w:pPr>
              <w:spacing w:line="400" w:lineRule="exact"/>
              <w:jc w:val="right"/>
              <w:rPr>
                <w:rFonts w:ascii="仿宋" w:eastAsia="仿宋" w:hAnsi="仿宋" w:cs="仿宋"/>
                <w:sz w:val="28"/>
                <w:szCs w:val="28"/>
              </w:rPr>
            </w:pPr>
            <w:r>
              <w:rPr>
                <w:rFonts w:ascii="仿宋" w:eastAsia="仿宋" w:hAnsi="仿宋" w:cs="仿宋" w:hint="eastAsia"/>
                <w:sz w:val="28"/>
                <w:szCs w:val="28"/>
              </w:rPr>
              <w:t>台/元</w:t>
            </w:r>
          </w:p>
        </w:tc>
        <w:tc>
          <w:tcPr>
            <w:tcW w:w="2890" w:type="dxa"/>
            <w:vAlign w:val="center"/>
          </w:tcPr>
          <w:p w:rsidR="00F14829" w:rsidRDefault="00B353F4">
            <w:pPr>
              <w:spacing w:line="400" w:lineRule="exact"/>
              <w:jc w:val="right"/>
              <w:rPr>
                <w:rFonts w:ascii="仿宋" w:eastAsia="仿宋" w:hAnsi="仿宋" w:cs="仿宋"/>
                <w:sz w:val="28"/>
                <w:szCs w:val="28"/>
              </w:rPr>
            </w:pPr>
            <w:r>
              <w:rPr>
                <w:rFonts w:ascii="仿宋" w:eastAsia="仿宋" w:hAnsi="仿宋" w:cs="仿宋" w:hint="eastAsia"/>
                <w:sz w:val="28"/>
                <w:szCs w:val="28"/>
              </w:rPr>
              <w:t>台/元</w:t>
            </w:r>
          </w:p>
        </w:tc>
      </w:tr>
      <w:tr w:rsidR="00F14829">
        <w:trPr>
          <w:jc w:val="center"/>
        </w:trPr>
        <w:tc>
          <w:tcPr>
            <w:tcW w:w="1841" w:type="dxa"/>
            <w:vAlign w:val="center"/>
          </w:tcPr>
          <w:p w:rsidR="00F14829" w:rsidRDefault="00B353F4">
            <w:pPr>
              <w:spacing w:line="400" w:lineRule="exact"/>
              <w:jc w:val="center"/>
              <w:rPr>
                <w:rFonts w:ascii="仿宋" w:eastAsia="仿宋" w:hAnsi="仿宋" w:cs="仿宋"/>
                <w:sz w:val="28"/>
                <w:szCs w:val="28"/>
              </w:rPr>
            </w:pPr>
            <w:r>
              <w:rPr>
                <w:rFonts w:ascii="仿宋" w:eastAsia="仿宋" w:hAnsi="仿宋" w:cs="仿宋" w:hint="eastAsia"/>
                <w:sz w:val="28"/>
                <w:szCs w:val="28"/>
              </w:rPr>
              <w:t>吊机费</w:t>
            </w:r>
          </w:p>
          <w:p w:rsidR="00F14829" w:rsidRDefault="00B353F4">
            <w:pPr>
              <w:spacing w:line="400" w:lineRule="exact"/>
              <w:jc w:val="center"/>
              <w:rPr>
                <w:rFonts w:ascii="仿宋" w:eastAsia="仿宋" w:hAnsi="仿宋" w:cs="仿宋"/>
                <w:sz w:val="28"/>
                <w:szCs w:val="28"/>
              </w:rPr>
            </w:pPr>
            <w:r>
              <w:rPr>
                <w:rFonts w:ascii="仿宋" w:eastAsia="仿宋" w:hAnsi="仿宋" w:cs="仿宋" w:hint="eastAsia"/>
                <w:sz w:val="28"/>
                <w:szCs w:val="28"/>
              </w:rPr>
              <w:t>（吊装费）</w:t>
            </w:r>
          </w:p>
        </w:tc>
        <w:tc>
          <w:tcPr>
            <w:tcW w:w="5785" w:type="dxa"/>
            <w:gridSpan w:val="2"/>
            <w:vAlign w:val="center"/>
          </w:tcPr>
          <w:p w:rsidR="00F14829" w:rsidRDefault="00B353F4">
            <w:pPr>
              <w:spacing w:line="400" w:lineRule="exact"/>
              <w:jc w:val="right"/>
              <w:rPr>
                <w:rFonts w:ascii="仿宋" w:eastAsia="仿宋" w:hAnsi="仿宋" w:cs="仿宋"/>
                <w:sz w:val="28"/>
                <w:szCs w:val="28"/>
              </w:rPr>
            </w:pPr>
            <w:r>
              <w:rPr>
                <w:rFonts w:ascii="仿宋" w:eastAsia="仿宋" w:hAnsi="仿宋" w:cs="仿宋" w:hint="eastAsia"/>
                <w:sz w:val="28"/>
                <w:szCs w:val="28"/>
              </w:rPr>
              <w:t>/次</w:t>
            </w:r>
          </w:p>
        </w:tc>
      </w:tr>
      <w:tr w:rsidR="00F14829">
        <w:trPr>
          <w:jc w:val="center"/>
        </w:trPr>
        <w:tc>
          <w:tcPr>
            <w:tcW w:w="1841" w:type="dxa"/>
            <w:vAlign w:val="center"/>
          </w:tcPr>
          <w:p w:rsidR="00F14829" w:rsidRDefault="00B353F4">
            <w:pPr>
              <w:spacing w:line="600" w:lineRule="exact"/>
              <w:jc w:val="center"/>
              <w:rPr>
                <w:rFonts w:ascii="仿宋" w:eastAsia="仿宋" w:hAnsi="仿宋" w:cs="仿宋"/>
                <w:sz w:val="28"/>
                <w:szCs w:val="28"/>
              </w:rPr>
            </w:pPr>
            <w:r>
              <w:rPr>
                <w:rFonts w:ascii="仿宋" w:eastAsia="仿宋" w:hAnsi="仿宋" w:cs="仿宋" w:hint="eastAsia"/>
                <w:sz w:val="28"/>
                <w:szCs w:val="28"/>
              </w:rPr>
              <w:t>税率</w:t>
            </w:r>
          </w:p>
        </w:tc>
        <w:tc>
          <w:tcPr>
            <w:tcW w:w="5785" w:type="dxa"/>
            <w:gridSpan w:val="2"/>
            <w:vAlign w:val="center"/>
          </w:tcPr>
          <w:p w:rsidR="00F14829" w:rsidRDefault="00B353F4">
            <w:pPr>
              <w:spacing w:line="400" w:lineRule="exact"/>
              <w:jc w:val="center"/>
              <w:rPr>
                <w:rFonts w:ascii="仿宋" w:eastAsia="仿宋" w:hAnsi="仿宋" w:cs="仿宋"/>
                <w:sz w:val="28"/>
                <w:szCs w:val="28"/>
              </w:rPr>
            </w:pPr>
            <w:r>
              <w:rPr>
                <w:rFonts w:ascii="仿宋" w:eastAsia="仿宋" w:hAnsi="仿宋" w:cs="仿宋" w:hint="eastAsia"/>
                <w:sz w:val="28"/>
                <w:szCs w:val="28"/>
              </w:rPr>
              <w:t>以上价格均为含税价，税率为</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tc>
      </w:tr>
    </w:tbl>
    <w:p w:rsidR="00F14829" w:rsidRDefault="00B353F4">
      <w:pPr>
        <w:spacing w:line="520" w:lineRule="exact"/>
        <w:ind w:leftChars="9" w:left="19" w:firstLineChars="192" w:firstLine="614"/>
        <w:rPr>
          <w:rFonts w:ascii="仿宋" w:eastAsia="仿宋" w:hAnsi="仿宋" w:cs="仿宋"/>
          <w:sz w:val="32"/>
          <w:szCs w:val="32"/>
        </w:rPr>
      </w:pPr>
      <w:r>
        <w:rPr>
          <w:rFonts w:ascii="仿宋" w:eastAsia="仿宋" w:hAnsi="仿宋" w:cs="仿宋" w:hint="eastAsia"/>
          <w:sz w:val="32"/>
          <w:szCs w:val="32"/>
        </w:rPr>
        <w:t>1、上述费用包含但不限于空调拆装过程中产生的人工费、高空作业费、搬运费、保险费、安装调试费等一切费用，甲方</w:t>
      </w:r>
      <w:r>
        <w:rPr>
          <w:rFonts w:ascii="仿宋" w:eastAsia="仿宋" w:hAnsi="仿宋" w:cs="仿宋" w:hint="eastAsia"/>
          <w:sz w:val="32"/>
          <w:szCs w:val="32"/>
        </w:rPr>
        <w:lastRenderedPageBreak/>
        <w:t>不再另行支付任何其它费用。如需另加辅助材料（加管），费用按实结算。</w:t>
      </w:r>
    </w:p>
    <w:p w:rsidR="00F14829" w:rsidRDefault="00B353F4">
      <w:pPr>
        <w:spacing w:line="520" w:lineRule="exact"/>
        <w:ind w:leftChars="9" w:left="19" w:firstLineChars="192" w:firstLine="614"/>
        <w:rPr>
          <w:rFonts w:ascii="仿宋" w:eastAsia="仿宋" w:hAnsi="仿宋" w:cs="仿宋"/>
          <w:sz w:val="32"/>
          <w:szCs w:val="32"/>
        </w:rPr>
      </w:pPr>
      <w:r>
        <w:rPr>
          <w:rFonts w:ascii="仿宋" w:eastAsia="仿宋" w:hAnsi="仿宋" w:cs="仿宋" w:hint="eastAsia"/>
          <w:sz w:val="32"/>
          <w:szCs w:val="32"/>
        </w:rPr>
        <w:t>2、乙方结合现场实际情况，如使用吊机进行拆装（限港口大厦南侧空调拆装），需事先征得甲方同意。</w:t>
      </w:r>
    </w:p>
    <w:p w:rsidR="00F14829" w:rsidRDefault="00B353F4">
      <w:pPr>
        <w:spacing w:line="520" w:lineRule="exact"/>
        <w:ind w:firstLineChars="200" w:firstLine="643"/>
        <w:rPr>
          <w:rFonts w:ascii="仿宋" w:eastAsia="仿宋" w:hAnsi="仿宋" w:cs="仿宋"/>
          <w:b/>
          <w:sz w:val="32"/>
          <w:szCs w:val="32"/>
        </w:rPr>
      </w:pPr>
      <w:r>
        <w:rPr>
          <w:rFonts w:ascii="仿宋" w:eastAsia="仿宋" w:hAnsi="仿宋" w:cs="仿宋" w:hint="eastAsia"/>
          <w:b/>
          <w:sz w:val="32"/>
          <w:szCs w:val="32"/>
        </w:rPr>
        <w:t>五、空调安装过程中产生的辅材费用按下表计算：</w:t>
      </w:r>
    </w:p>
    <w:p w:rsidR="00F14829" w:rsidRDefault="00B353F4">
      <w:pPr>
        <w:jc w:val="center"/>
        <w:rPr>
          <w:rFonts w:ascii="仿宋" w:eastAsia="仿宋" w:hAnsi="仿宋" w:cs="仿宋"/>
          <w:b/>
          <w:sz w:val="32"/>
          <w:szCs w:val="32"/>
        </w:rPr>
      </w:pPr>
      <w:r>
        <w:rPr>
          <w:rFonts w:ascii="仿宋" w:eastAsia="仿宋" w:hAnsi="仿宋" w:cs="仿宋" w:hint="eastAsia"/>
          <w:b/>
          <w:sz w:val="32"/>
          <w:szCs w:val="32"/>
        </w:rPr>
        <w:t>辅材报价表</w:t>
      </w:r>
    </w:p>
    <w:tbl>
      <w:tblPr>
        <w:tblW w:w="8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8"/>
        <w:gridCol w:w="2472"/>
        <w:gridCol w:w="851"/>
        <w:gridCol w:w="1842"/>
        <w:gridCol w:w="1155"/>
      </w:tblGrid>
      <w:tr w:rsidR="00F14829">
        <w:trPr>
          <w:trHeight w:val="578"/>
        </w:trPr>
        <w:tc>
          <w:tcPr>
            <w:tcW w:w="2348" w:type="dxa"/>
            <w:tcBorders>
              <w:left w:val="single" w:sz="4" w:space="0" w:color="auto"/>
            </w:tcBorders>
            <w:noWrap/>
          </w:tcPr>
          <w:p w:rsidR="00F14829" w:rsidRDefault="00B353F4">
            <w:pPr>
              <w:spacing w:line="360" w:lineRule="auto"/>
              <w:jc w:val="center"/>
              <w:rPr>
                <w:rFonts w:ascii="仿宋" w:eastAsia="仿宋" w:hAnsi="仿宋" w:cs="仿宋"/>
                <w:b/>
                <w:sz w:val="24"/>
              </w:rPr>
            </w:pPr>
            <w:r>
              <w:rPr>
                <w:rFonts w:ascii="仿宋" w:eastAsia="仿宋" w:hAnsi="仿宋" w:cs="仿宋" w:hint="eastAsia"/>
                <w:b/>
                <w:sz w:val="24"/>
              </w:rPr>
              <w:t>名称</w:t>
            </w:r>
          </w:p>
        </w:tc>
        <w:tc>
          <w:tcPr>
            <w:tcW w:w="2472" w:type="dxa"/>
            <w:noWrap/>
          </w:tcPr>
          <w:p w:rsidR="00F14829" w:rsidRDefault="00B353F4">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要求</w:t>
            </w:r>
          </w:p>
        </w:tc>
        <w:tc>
          <w:tcPr>
            <w:tcW w:w="851" w:type="dxa"/>
            <w:noWrap/>
          </w:tcPr>
          <w:p w:rsidR="00F14829" w:rsidRDefault="00B353F4">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单位</w:t>
            </w:r>
          </w:p>
        </w:tc>
        <w:tc>
          <w:tcPr>
            <w:tcW w:w="1842" w:type="dxa"/>
            <w:noWrap/>
          </w:tcPr>
          <w:p w:rsidR="00F14829" w:rsidRDefault="00B353F4">
            <w:pPr>
              <w:spacing w:line="360" w:lineRule="auto"/>
              <w:jc w:val="center"/>
              <w:rPr>
                <w:rFonts w:ascii="仿宋" w:eastAsia="仿宋" w:hAnsi="仿宋" w:cs="仿宋"/>
                <w:b/>
                <w:bCs/>
                <w:sz w:val="24"/>
              </w:rPr>
            </w:pPr>
            <w:r>
              <w:rPr>
                <w:rFonts w:ascii="仿宋" w:eastAsia="仿宋" w:hAnsi="仿宋" w:cs="仿宋" w:hint="eastAsia"/>
                <w:b/>
                <w:bCs/>
                <w:sz w:val="24"/>
              </w:rPr>
              <w:t>含税单价（元）</w:t>
            </w:r>
          </w:p>
        </w:tc>
        <w:tc>
          <w:tcPr>
            <w:tcW w:w="1155" w:type="dxa"/>
            <w:tcBorders>
              <w:right w:val="single" w:sz="4" w:space="0" w:color="auto"/>
            </w:tcBorders>
            <w:noWrap/>
          </w:tcPr>
          <w:p w:rsidR="00F14829" w:rsidRDefault="00B353F4">
            <w:pPr>
              <w:spacing w:line="360" w:lineRule="auto"/>
              <w:jc w:val="center"/>
              <w:rPr>
                <w:rFonts w:ascii="仿宋" w:eastAsia="仿宋" w:hAnsi="仿宋" w:cs="仿宋"/>
                <w:b/>
                <w:bCs/>
                <w:sz w:val="24"/>
              </w:rPr>
            </w:pPr>
            <w:r>
              <w:rPr>
                <w:rFonts w:ascii="仿宋" w:eastAsia="仿宋" w:hAnsi="仿宋" w:cs="仿宋" w:hint="eastAsia"/>
                <w:b/>
                <w:bCs/>
                <w:sz w:val="24"/>
              </w:rPr>
              <w:t>备注</w:t>
            </w:r>
          </w:p>
        </w:tc>
      </w:tr>
      <w:tr w:rsidR="00F14829">
        <w:trPr>
          <w:trHeight w:val="578"/>
        </w:trPr>
        <w:tc>
          <w:tcPr>
            <w:tcW w:w="2348" w:type="dxa"/>
            <w:tcBorders>
              <w:left w:val="single" w:sz="4" w:space="0" w:color="auto"/>
            </w:tcBorders>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sz w:val="24"/>
              </w:rPr>
              <w:t>1.5P空调连接</w:t>
            </w:r>
            <w:r>
              <w:rPr>
                <w:rFonts w:ascii="仿宋" w:eastAsia="仿宋" w:hAnsi="仿宋" w:cs="仿宋" w:hint="eastAsia"/>
                <w:color w:val="000000"/>
                <w:sz w:val="24"/>
              </w:rPr>
              <w:t>铜管</w:t>
            </w:r>
          </w:p>
        </w:tc>
        <w:tc>
          <w:tcPr>
            <w:tcW w:w="2472" w:type="dxa"/>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color w:val="000000"/>
                <w:sz w:val="24"/>
              </w:rPr>
              <w:t>壁厚达到国家标准</w:t>
            </w:r>
          </w:p>
        </w:tc>
        <w:tc>
          <w:tcPr>
            <w:tcW w:w="851" w:type="dxa"/>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color w:val="000000"/>
                <w:sz w:val="24"/>
              </w:rPr>
              <w:t>米</w:t>
            </w:r>
          </w:p>
        </w:tc>
        <w:tc>
          <w:tcPr>
            <w:tcW w:w="1842" w:type="dxa"/>
            <w:noWrap/>
            <w:vAlign w:val="center"/>
          </w:tcPr>
          <w:p w:rsidR="00F14829" w:rsidRDefault="00F14829">
            <w:pPr>
              <w:spacing w:line="360" w:lineRule="auto"/>
              <w:jc w:val="center"/>
              <w:rPr>
                <w:rFonts w:ascii="仿宋" w:eastAsia="仿宋" w:hAnsi="仿宋" w:cs="仿宋"/>
                <w:bCs/>
                <w:sz w:val="24"/>
              </w:rPr>
            </w:pPr>
          </w:p>
        </w:tc>
        <w:tc>
          <w:tcPr>
            <w:tcW w:w="1155" w:type="dxa"/>
            <w:tcBorders>
              <w:right w:val="single" w:sz="4" w:space="0" w:color="auto"/>
            </w:tcBorders>
            <w:noWrap/>
            <w:vAlign w:val="center"/>
          </w:tcPr>
          <w:p w:rsidR="00F14829" w:rsidRDefault="00F14829">
            <w:pPr>
              <w:spacing w:line="360" w:lineRule="auto"/>
              <w:jc w:val="center"/>
              <w:rPr>
                <w:rFonts w:ascii="仿宋" w:eastAsia="仿宋" w:hAnsi="仿宋" w:cs="仿宋"/>
                <w:bCs/>
                <w:sz w:val="24"/>
              </w:rPr>
            </w:pPr>
          </w:p>
        </w:tc>
      </w:tr>
      <w:tr w:rsidR="00F14829">
        <w:trPr>
          <w:trHeight w:val="578"/>
        </w:trPr>
        <w:tc>
          <w:tcPr>
            <w:tcW w:w="2348" w:type="dxa"/>
            <w:tcBorders>
              <w:left w:val="single" w:sz="4" w:space="0" w:color="auto"/>
            </w:tcBorders>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sz w:val="24"/>
              </w:rPr>
              <w:t>3P空调连接</w:t>
            </w:r>
            <w:r>
              <w:rPr>
                <w:rFonts w:ascii="仿宋" w:eastAsia="仿宋" w:hAnsi="仿宋" w:cs="仿宋" w:hint="eastAsia"/>
                <w:color w:val="000000"/>
                <w:sz w:val="24"/>
              </w:rPr>
              <w:t>铜管</w:t>
            </w:r>
          </w:p>
        </w:tc>
        <w:tc>
          <w:tcPr>
            <w:tcW w:w="2472" w:type="dxa"/>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color w:val="000000"/>
                <w:sz w:val="24"/>
              </w:rPr>
              <w:t>壁厚达到国家标准</w:t>
            </w:r>
          </w:p>
        </w:tc>
        <w:tc>
          <w:tcPr>
            <w:tcW w:w="851" w:type="dxa"/>
            <w:noWrap/>
            <w:vAlign w:val="center"/>
          </w:tcPr>
          <w:p w:rsidR="00F14829" w:rsidRDefault="00B353F4">
            <w:pPr>
              <w:spacing w:line="360" w:lineRule="auto"/>
              <w:jc w:val="center"/>
              <w:rPr>
                <w:rFonts w:ascii="仿宋" w:eastAsia="仿宋" w:hAnsi="仿宋" w:cs="仿宋"/>
                <w:bCs/>
                <w:sz w:val="24"/>
              </w:rPr>
            </w:pPr>
            <w:r>
              <w:rPr>
                <w:rFonts w:ascii="仿宋" w:eastAsia="仿宋" w:hAnsi="仿宋" w:cs="仿宋" w:hint="eastAsia"/>
                <w:color w:val="000000"/>
                <w:sz w:val="24"/>
              </w:rPr>
              <w:t>米</w:t>
            </w:r>
          </w:p>
        </w:tc>
        <w:tc>
          <w:tcPr>
            <w:tcW w:w="1842" w:type="dxa"/>
            <w:noWrap/>
            <w:vAlign w:val="center"/>
          </w:tcPr>
          <w:p w:rsidR="00F14829" w:rsidRDefault="00F14829">
            <w:pPr>
              <w:spacing w:line="360" w:lineRule="auto"/>
              <w:jc w:val="center"/>
              <w:rPr>
                <w:rFonts w:ascii="仿宋" w:eastAsia="仿宋" w:hAnsi="仿宋" w:cs="仿宋"/>
                <w:bCs/>
                <w:sz w:val="24"/>
              </w:rPr>
            </w:pPr>
          </w:p>
        </w:tc>
        <w:tc>
          <w:tcPr>
            <w:tcW w:w="1155" w:type="dxa"/>
            <w:tcBorders>
              <w:right w:val="single" w:sz="4" w:space="0" w:color="auto"/>
            </w:tcBorders>
            <w:noWrap/>
            <w:vAlign w:val="center"/>
          </w:tcPr>
          <w:p w:rsidR="00F14829" w:rsidRDefault="00F14829">
            <w:pPr>
              <w:spacing w:line="360" w:lineRule="auto"/>
              <w:jc w:val="center"/>
              <w:rPr>
                <w:rFonts w:ascii="仿宋" w:eastAsia="仿宋" w:hAnsi="仿宋" w:cs="仿宋"/>
                <w:bCs/>
                <w:sz w:val="24"/>
              </w:rPr>
            </w:pPr>
          </w:p>
        </w:tc>
      </w:tr>
      <w:tr w:rsidR="00DF1EB4">
        <w:trPr>
          <w:trHeight w:val="578"/>
        </w:trPr>
        <w:tc>
          <w:tcPr>
            <w:tcW w:w="2348" w:type="dxa"/>
            <w:tcBorders>
              <w:left w:val="single" w:sz="4" w:space="0" w:color="auto"/>
            </w:tcBorders>
            <w:noWrap/>
            <w:vAlign w:val="center"/>
          </w:tcPr>
          <w:p w:rsidR="00DF1EB4" w:rsidRDefault="00DF1EB4" w:rsidP="00D618B5">
            <w:pPr>
              <w:spacing w:line="360" w:lineRule="auto"/>
              <w:jc w:val="center"/>
              <w:rPr>
                <w:rFonts w:ascii="仿宋" w:eastAsia="仿宋" w:hAnsi="仿宋" w:cs="仿宋"/>
                <w:color w:val="000000"/>
                <w:sz w:val="24"/>
              </w:rPr>
            </w:pPr>
            <w:r>
              <w:rPr>
                <w:rFonts w:ascii="仿宋" w:eastAsia="仿宋" w:hAnsi="仿宋" w:cs="仿宋" w:hint="eastAsia"/>
                <w:color w:val="000000"/>
                <w:sz w:val="24"/>
              </w:rPr>
              <w:t>加注氟利昂</w:t>
            </w:r>
          </w:p>
        </w:tc>
        <w:tc>
          <w:tcPr>
            <w:tcW w:w="2472" w:type="dxa"/>
            <w:noWrap/>
            <w:vAlign w:val="center"/>
          </w:tcPr>
          <w:p w:rsidR="00DF1EB4" w:rsidRDefault="00DF1EB4" w:rsidP="00D618B5">
            <w:pPr>
              <w:spacing w:line="360" w:lineRule="auto"/>
              <w:jc w:val="center"/>
              <w:rPr>
                <w:rFonts w:ascii="仿宋" w:eastAsia="仿宋" w:hAnsi="仿宋" w:cs="仿宋"/>
                <w:bCs/>
                <w:sz w:val="24"/>
              </w:rPr>
            </w:pPr>
          </w:p>
        </w:tc>
        <w:tc>
          <w:tcPr>
            <w:tcW w:w="851" w:type="dxa"/>
            <w:noWrap/>
            <w:vAlign w:val="center"/>
          </w:tcPr>
          <w:p w:rsidR="00DF1EB4" w:rsidRDefault="00DF1EB4" w:rsidP="00D618B5">
            <w:pPr>
              <w:spacing w:line="360" w:lineRule="auto"/>
              <w:jc w:val="center"/>
              <w:rPr>
                <w:rFonts w:ascii="仿宋" w:eastAsia="仿宋" w:hAnsi="仿宋" w:cs="仿宋"/>
                <w:bCs/>
                <w:sz w:val="24"/>
              </w:rPr>
            </w:pPr>
            <w:r>
              <w:rPr>
                <w:rFonts w:ascii="仿宋" w:eastAsia="仿宋" w:hAnsi="仿宋" w:cs="仿宋" w:hint="eastAsia"/>
                <w:bCs/>
                <w:sz w:val="24"/>
              </w:rPr>
              <w:t>公斤</w:t>
            </w:r>
          </w:p>
        </w:tc>
        <w:tc>
          <w:tcPr>
            <w:tcW w:w="1842" w:type="dxa"/>
            <w:noWrap/>
            <w:vAlign w:val="center"/>
          </w:tcPr>
          <w:p w:rsidR="00DF1EB4" w:rsidRDefault="00DF1EB4" w:rsidP="00D618B5">
            <w:pPr>
              <w:spacing w:line="360" w:lineRule="auto"/>
              <w:jc w:val="center"/>
              <w:rPr>
                <w:rFonts w:ascii="仿宋" w:eastAsia="仿宋" w:hAnsi="仿宋" w:cs="仿宋"/>
                <w:bCs/>
                <w:sz w:val="24"/>
              </w:rPr>
            </w:pPr>
          </w:p>
        </w:tc>
        <w:tc>
          <w:tcPr>
            <w:tcW w:w="1155" w:type="dxa"/>
            <w:tcBorders>
              <w:right w:val="single" w:sz="4" w:space="0" w:color="auto"/>
            </w:tcBorders>
            <w:noWrap/>
            <w:vAlign w:val="center"/>
          </w:tcPr>
          <w:p w:rsidR="00DF1EB4" w:rsidRDefault="00DF1EB4" w:rsidP="00D618B5">
            <w:pPr>
              <w:spacing w:line="360" w:lineRule="auto"/>
              <w:jc w:val="center"/>
              <w:rPr>
                <w:rFonts w:ascii="仿宋" w:eastAsia="仿宋" w:hAnsi="仿宋" w:cs="仿宋"/>
                <w:bCs/>
                <w:sz w:val="24"/>
              </w:rPr>
            </w:pPr>
          </w:p>
        </w:tc>
      </w:tr>
      <w:tr w:rsidR="00DF1EB4">
        <w:trPr>
          <w:trHeight w:val="578"/>
        </w:trPr>
        <w:tc>
          <w:tcPr>
            <w:tcW w:w="2348" w:type="dxa"/>
            <w:tcBorders>
              <w:left w:val="single" w:sz="4" w:space="0" w:color="auto"/>
            </w:tcBorders>
            <w:noWrap/>
            <w:vAlign w:val="center"/>
          </w:tcPr>
          <w:p w:rsidR="00DF1EB4" w:rsidRDefault="00DF1EB4">
            <w:pPr>
              <w:spacing w:line="360" w:lineRule="auto"/>
              <w:jc w:val="center"/>
              <w:rPr>
                <w:rFonts w:ascii="仿宋" w:eastAsia="仿宋" w:hAnsi="仿宋" w:cs="仿宋"/>
                <w:bCs/>
                <w:sz w:val="24"/>
              </w:rPr>
            </w:pPr>
            <w:r>
              <w:rPr>
                <w:rFonts w:ascii="仿宋" w:eastAsia="仿宋" w:hAnsi="仿宋" w:cs="仿宋" w:hint="eastAsia"/>
                <w:color w:val="000000"/>
                <w:sz w:val="24"/>
              </w:rPr>
              <w:t>空调支架</w:t>
            </w:r>
          </w:p>
        </w:tc>
        <w:tc>
          <w:tcPr>
            <w:tcW w:w="2472" w:type="dxa"/>
            <w:noWrap/>
            <w:vAlign w:val="center"/>
          </w:tcPr>
          <w:p w:rsidR="00DF1EB4" w:rsidRDefault="00DF1EB4">
            <w:pPr>
              <w:spacing w:line="360" w:lineRule="auto"/>
              <w:jc w:val="center"/>
              <w:rPr>
                <w:rFonts w:ascii="仿宋" w:eastAsia="仿宋" w:hAnsi="仿宋" w:cs="仿宋"/>
                <w:bCs/>
                <w:sz w:val="24"/>
              </w:rPr>
            </w:pPr>
            <w:r>
              <w:rPr>
                <w:rFonts w:ascii="仿宋" w:eastAsia="仿宋" w:hAnsi="仿宋" w:cs="仿宋" w:hint="eastAsia"/>
                <w:bCs/>
                <w:sz w:val="24"/>
              </w:rPr>
              <w:t>国家标准</w:t>
            </w:r>
          </w:p>
        </w:tc>
        <w:tc>
          <w:tcPr>
            <w:tcW w:w="851" w:type="dxa"/>
            <w:noWrap/>
            <w:vAlign w:val="center"/>
          </w:tcPr>
          <w:p w:rsidR="00DF1EB4" w:rsidRDefault="00DF1EB4">
            <w:pPr>
              <w:spacing w:line="360" w:lineRule="auto"/>
              <w:jc w:val="center"/>
              <w:rPr>
                <w:rFonts w:ascii="仿宋" w:eastAsia="仿宋" w:hAnsi="仿宋" w:cs="仿宋"/>
                <w:bCs/>
                <w:sz w:val="24"/>
              </w:rPr>
            </w:pPr>
            <w:r>
              <w:rPr>
                <w:rFonts w:ascii="仿宋" w:eastAsia="仿宋" w:hAnsi="仿宋" w:cs="仿宋" w:hint="eastAsia"/>
                <w:bCs/>
                <w:sz w:val="24"/>
              </w:rPr>
              <w:t>副</w:t>
            </w:r>
          </w:p>
        </w:tc>
        <w:tc>
          <w:tcPr>
            <w:tcW w:w="1842" w:type="dxa"/>
            <w:noWrap/>
            <w:vAlign w:val="center"/>
          </w:tcPr>
          <w:p w:rsidR="00DF1EB4" w:rsidRDefault="00DF1EB4">
            <w:pPr>
              <w:spacing w:line="360" w:lineRule="auto"/>
              <w:jc w:val="center"/>
              <w:rPr>
                <w:rFonts w:ascii="仿宋" w:eastAsia="仿宋" w:hAnsi="仿宋" w:cs="仿宋"/>
                <w:bCs/>
                <w:sz w:val="24"/>
              </w:rPr>
            </w:pPr>
          </w:p>
        </w:tc>
        <w:tc>
          <w:tcPr>
            <w:tcW w:w="1155" w:type="dxa"/>
            <w:tcBorders>
              <w:right w:val="single" w:sz="4" w:space="0" w:color="auto"/>
            </w:tcBorders>
            <w:noWrap/>
            <w:vAlign w:val="center"/>
          </w:tcPr>
          <w:p w:rsidR="00DF1EB4" w:rsidRDefault="00DF1EB4">
            <w:pPr>
              <w:spacing w:line="360" w:lineRule="auto"/>
              <w:jc w:val="center"/>
              <w:rPr>
                <w:rFonts w:ascii="仿宋" w:eastAsia="仿宋" w:hAnsi="仿宋" w:cs="仿宋"/>
                <w:bCs/>
                <w:sz w:val="24"/>
              </w:rPr>
            </w:pPr>
          </w:p>
        </w:tc>
      </w:tr>
      <w:tr w:rsidR="00DF1EB4">
        <w:trPr>
          <w:trHeight w:val="578"/>
        </w:trPr>
        <w:tc>
          <w:tcPr>
            <w:tcW w:w="2348" w:type="dxa"/>
            <w:tcBorders>
              <w:left w:val="single" w:sz="4" w:space="0" w:color="auto"/>
            </w:tcBorders>
            <w:noWrap/>
            <w:vAlign w:val="center"/>
          </w:tcPr>
          <w:p w:rsidR="00DF1EB4" w:rsidRDefault="00DF1EB4">
            <w:pPr>
              <w:spacing w:line="360" w:lineRule="auto"/>
              <w:jc w:val="center"/>
              <w:rPr>
                <w:rFonts w:ascii="仿宋" w:eastAsia="仿宋" w:hAnsi="仿宋" w:cs="仿宋"/>
                <w:bCs/>
                <w:sz w:val="24"/>
              </w:rPr>
            </w:pPr>
            <w:r>
              <w:rPr>
                <w:rFonts w:ascii="仿宋" w:eastAsia="仿宋" w:hAnsi="仿宋" w:cs="仿宋" w:hint="eastAsia"/>
                <w:bCs/>
                <w:sz w:val="24"/>
              </w:rPr>
              <w:t>开孔</w:t>
            </w:r>
          </w:p>
        </w:tc>
        <w:tc>
          <w:tcPr>
            <w:tcW w:w="2472" w:type="dxa"/>
            <w:noWrap/>
            <w:vAlign w:val="center"/>
          </w:tcPr>
          <w:p w:rsidR="00DF1EB4" w:rsidRDefault="00DF1EB4">
            <w:pPr>
              <w:spacing w:line="360" w:lineRule="auto"/>
              <w:jc w:val="center"/>
              <w:rPr>
                <w:rFonts w:ascii="仿宋" w:eastAsia="仿宋" w:hAnsi="仿宋" w:cs="仿宋"/>
                <w:bCs/>
                <w:sz w:val="24"/>
              </w:rPr>
            </w:pPr>
            <w:r>
              <w:rPr>
                <w:rFonts w:ascii="仿宋" w:eastAsia="仿宋" w:hAnsi="仿宋" w:cs="仿宋" w:hint="eastAsia"/>
                <w:bCs/>
                <w:sz w:val="24"/>
              </w:rPr>
              <w:t>普通</w:t>
            </w:r>
          </w:p>
        </w:tc>
        <w:tc>
          <w:tcPr>
            <w:tcW w:w="851" w:type="dxa"/>
            <w:noWrap/>
            <w:vAlign w:val="center"/>
          </w:tcPr>
          <w:p w:rsidR="00DF1EB4" w:rsidRDefault="00DF1EB4">
            <w:pPr>
              <w:spacing w:line="360" w:lineRule="auto"/>
              <w:jc w:val="center"/>
              <w:rPr>
                <w:rFonts w:ascii="仿宋" w:eastAsia="仿宋" w:hAnsi="仿宋" w:cs="仿宋"/>
                <w:bCs/>
                <w:sz w:val="24"/>
              </w:rPr>
            </w:pPr>
            <w:proofErr w:type="gramStart"/>
            <w:r>
              <w:rPr>
                <w:rFonts w:ascii="仿宋" w:eastAsia="仿宋" w:hAnsi="仿宋" w:cs="仿宋" w:hint="eastAsia"/>
                <w:bCs/>
                <w:sz w:val="24"/>
              </w:rPr>
              <w:t>个</w:t>
            </w:r>
            <w:proofErr w:type="gramEnd"/>
          </w:p>
        </w:tc>
        <w:tc>
          <w:tcPr>
            <w:tcW w:w="1842" w:type="dxa"/>
            <w:noWrap/>
            <w:vAlign w:val="center"/>
          </w:tcPr>
          <w:p w:rsidR="00DF1EB4" w:rsidRDefault="00DF1EB4">
            <w:pPr>
              <w:spacing w:line="360" w:lineRule="auto"/>
              <w:jc w:val="center"/>
              <w:rPr>
                <w:rFonts w:ascii="仿宋" w:eastAsia="仿宋" w:hAnsi="仿宋" w:cs="仿宋"/>
                <w:bCs/>
                <w:sz w:val="24"/>
              </w:rPr>
            </w:pPr>
          </w:p>
        </w:tc>
        <w:tc>
          <w:tcPr>
            <w:tcW w:w="1155" w:type="dxa"/>
            <w:tcBorders>
              <w:right w:val="single" w:sz="4" w:space="0" w:color="auto"/>
            </w:tcBorders>
            <w:noWrap/>
            <w:vAlign w:val="center"/>
          </w:tcPr>
          <w:p w:rsidR="00DF1EB4" w:rsidRDefault="00DF1EB4">
            <w:pPr>
              <w:spacing w:line="360" w:lineRule="auto"/>
              <w:jc w:val="center"/>
              <w:rPr>
                <w:rFonts w:ascii="仿宋" w:eastAsia="仿宋" w:hAnsi="仿宋" w:cs="仿宋"/>
                <w:bCs/>
                <w:sz w:val="24"/>
              </w:rPr>
            </w:pPr>
          </w:p>
        </w:tc>
      </w:tr>
      <w:tr w:rsidR="00DF1EB4">
        <w:trPr>
          <w:trHeight w:val="578"/>
        </w:trPr>
        <w:tc>
          <w:tcPr>
            <w:tcW w:w="2348" w:type="dxa"/>
            <w:tcBorders>
              <w:left w:val="single" w:sz="4" w:space="0" w:color="auto"/>
            </w:tcBorders>
            <w:noWrap/>
            <w:vAlign w:val="center"/>
          </w:tcPr>
          <w:p w:rsidR="00DF1EB4" w:rsidRDefault="00DF1EB4">
            <w:pPr>
              <w:spacing w:line="360" w:lineRule="auto"/>
              <w:jc w:val="center"/>
              <w:rPr>
                <w:rFonts w:ascii="仿宋" w:eastAsia="仿宋" w:hAnsi="仿宋" w:cs="仿宋"/>
                <w:bCs/>
                <w:sz w:val="24"/>
              </w:rPr>
            </w:pPr>
            <w:r>
              <w:rPr>
                <w:rFonts w:ascii="仿宋" w:eastAsia="仿宋" w:hAnsi="仿宋" w:cs="仿宋" w:hint="eastAsia"/>
                <w:bCs/>
                <w:sz w:val="24"/>
              </w:rPr>
              <w:t>开孔</w:t>
            </w:r>
          </w:p>
        </w:tc>
        <w:tc>
          <w:tcPr>
            <w:tcW w:w="2472" w:type="dxa"/>
            <w:noWrap/>
            <w:vAlign w:val="center"/>
          </w:tcPr>
          <w:p w:rsidR="00DF1EB4" w:rsidRDefault="00DF1EB4">
            <w:pPr>
              <w:spacing w:line="360" w:lineRule="auto"/>
              <w:jc w:val="center"/>
              <w:rPr>
                <w:rFonts w:ascii="仿宋" w:eastAsia="仿宋" w:hAnsi="仿宋" w:cs="仿宋"/>
                <w:bCs/>
                <w:sz w:val="24"/>
              </w:rPr>
            </w:pPr>
            <w:r>
              <w:rPr>
                <w:rFonts w:ascii="仿宋" w:eastAsia="仿宋" w:hAnsi="仿宋" w:cs="仿宋" w:hint="eastAsia"/>
                <w:bCs/>
                <w:sz w:val="24"/>
              </w:rPr>
              <w:t>混凝土</w:t>
            </w:r>
          </w:p>
        </w:tc>
        <w:tc>
          <w:tcPr>
            <w:tcW w:w="851" w:type="dxa"/>
            <w:noWrap/>
            <w:vAlign w:val="center"/>
          </w:tcPr>
          <w:p w:rsidR="00DF1EB4" w:rsidRDefault="00DF1EB4">
            <w:pPr>
              <w:spacing w:line="360" w:lineRule="auto"/>
              <w:jc w:val="center"/>
              <w:rPr>
                <w:rFonts w:ascii="仿宋" w:eastAsia="仿宋" w:hAnsi="仿宋" w:cs="仿宋"/>
                <w:bCs/>
                <w:sz w:val="24"/>
              </w:rPr>
            </w:pPr>
            <w:proofErr w:type="gramStart"/>
            <w:r>
              <w:rPr>
                <w:rFonts w:ascii="仿宋" w:eastAsia="仿宋" w:hAnsi="仿宋" w:cs="仿宋" w:hint="eastAsia"/>
                <w:bCs/>
                <w:sz w:val="24"/>
              </w:rPr>
              <w:t>个</w:t>
            </w:r>
            <w:proofErr w:type="gramEnd"/>
          </w:p>
        </w:tc>
        <w:tc>
          <w:tcPr>
            <w:tcW w:w="1842" w:type="dxa"/>
            <w:noWrap/>
            <w:vAlign w:val="center"/>
          </w:tcPr>
          <w:p w:rsidR="00DF1EB4" w:rsidRDefault="00DF1EB4">
            <w:pPr>
              <w:spacing w:line="360" w:lineRule="auto"/>
              <w:jc w:val="center"/>
              <w:rPr>
                <w:rFonts w:ascii="仿宋" w:eastAsia="仿宋" w:hAnsi="仿宋" w:cs="仿宋"/>
                <w:bCs/>
                <w:sz w:val="24"/>
              </w:rPr>
            </w:pPr>
          </w:p>
        </w:tc>
        <w:tc>
          <w:tcPr>
            <w:tcW w:w="1155" w:type="dxa"/>
            <w:tcBorders>
              <w:right w:val="single" w:sz="4" w:space="0" w:color="auto"/>
            </w:tcBorders>
            <w:noWrap/>
            <w:vAlign w:val="center"/>
          </w:tcPr>
          <w:p w:rsidR="00DF1EB4" w:rsidRDefault="00DF1EB4">
            <w:pPr>
              <w:spacing w:line="360" w:lineRule="auto"/>
              <w:jc w:val="center"/>
              <w:rPr>
                <w:rFonts w:ascii="仿宋" w:eastAsia="仿宋" w:hAnsi="仿宋" w:cs="仿宋"/>
                <w:bCs/>
                <w:sz w:val="24"/>
              </w:rPr>
            </w:pPr>
          </w:p>
        </w:tc>
      </w:tr>
    </w:tbl>
    <w:p w:rsidR="00F14829" w:rsidRDefault="00B353F4">
      <w:pPr>
        <w:spacing w:line="540" w:lineRule="exact"/>
        <w:ind w:leftChars="9" w:left="19" w:firstLineChars="192" w:firstLine="617"/>
        <w:rPr>
          <w:rFonts w:ascii="仿宋" w:eastAsia="仿宋" w:hAnsi="仿宋" w:cs="仿宋"/>
          <w:b/>
          <w:bCs/>
          <w:sz w:val="32"/>
          <w:szCs w:val="32"/>
        </w:rPr>
      </w:pPr>
      <w:r>
        <w:rPr>
          <w:rFonts w:ascii="仿宋" w:eastAsia="仿宋" w:hAnsi="仿宋" w:cs="仿宋" w:hint="eastAsia"/>
          <w:b/>
          <w:bCs/>
          <w:sz w:val="32"/>
          <w:szCs w:val="32"/>
        </w:rPr>
        <w:t>除上述辅材外，乙方在空调拆装过程中使用（产生）的其他材料均不收取任何费用。</w:t>
      </w:r>
    </w:p>
    <w:p w:rsidR="00F14829" w:rsidRDefault="00B353F4">
      <w:pPr>
        <w:spacing w:line="540" w:lineRule="exact"/>
        <w:ind w:leftChars="9" w:left="19" w:firstLineChars="192" w:firstLine="617"/>
        <w:rPr>
          <w:rFonts w:ascii="仿宋" w:eastAsia="仿宋" w:hAnsi="仿宋" w:cs="仿宋"/>
          <w:b/>
          <w:bCs/>
          <w:sz w:val="32"/>
          <w:szCs w:val="32"/>
        </w:rPr>
      </w:pPr>
      <w:r>
        <w:rPr>
          <w:rFonts w:ascii="仿宋" w:eastAsia="仿宋" w:hAnsi="仿宋" w:cs="仿宋" w:hint="eastAsia"/>
          <w:b/>
          <w:bCs/>
          <w:sz w:val="32"/>
          <w:szCs w:val="32"/>
        </w:rPr>
        <w:t>六、空调拆装要求：</w:t>
      </w:r>
    </w:p>
    <w:p w:rsidR="00F14829" w:rsidRDefault="00B353F4">
      <w:pPr>
        <w:spacing w:line="540" w:lineRule="exact"/>
        <w:ind w:leftChars="9" w:left="19" w:firstLineChars="192" w:firstLine="614"/>
        <w:rPr>
          <w:rFonts w:ascii="仿宋" w:eastAsia="仿宋" w:hAnsi="仿宋" w:cs="仿宋"/>
          <w:sz w:val="32"/>
          <w:szCs w:val="32"/>
        </w:rPr>
      </w:pPr>
      <w:r>
        <w:rPr>
          <w:rFonts w:ascii="仿宋" w:eastAsia="仿宋" w:hAnsi="仿宋" w:cs="仿宋" w:hint="eastAsia"/>
          <w:sz w:val="32"/>
          <w:szCs w:val="32"/>
        </w:rPr>
        <w:t>1、乙方在进行空调拆装作业时应符合规范，空调安装布局合理、安全牢固，所有穿墙孔不得影响建筑结构。空调外机铜管部分需采用铝箔包扎。室内机排水软管须插入室外排水管并以胶带缠绕固定，应采用减震橡胶等减震、降噪措施。</w:t>
      </w:r>
    </w:p>
    <w:p w:rsidR="00F14829" w:rsidRDefault="00B353F4">
      <w:pPr>
        <w:spacing w:line="540" w:lineRule="exact"/>
        <w:ind w:leftChars="9" w:left="19" w:firstLineChars="192" w:firstLine="614"/>
        <w:rPr>
          <w:rFonts w:ascii="仿宋" w:eastAsia="仿宋" w:hAnsi="仿宋" w:cs="仿宋"/>
          <w:sz w:val="32"/>
          <w:szCs w:val="32"/>
        </w:rPr>
      </w:pPr>
      <w:r>
        <w:rPr>
          <w:rFonts w:ascii="仿宋" w:eastAsia="仿宋" w:hAnsi="仿宋" w:cs="仿宋" w:hint="eastAsia"/>
          <w:sz w:val="32"/>
          <w:szCs w:val="32"/>
        </w:rPr>
        <w:t>2、所有设备均需运送至指定地点进行安装，拆除、运输及安装过程中应避免破坏相关设施设备，如有需负责维修或赔偿相关损失。乙方应文明施工，拆除安装过程中产生垃圾均由乙方自行处理，空调拆装期间因乙方责任所发生的一切安全责任事故，由乙方承担。</w:t>
      </w:r>
    </w:p>
    <w:p w:rsidR="00F14829" w:rsidRDefault="00B353F4">
      <w:pPr>
        <w:spacing w:line="540" w:lineRule="exact"/>
        <w:ind w:leftChars="9" w:left="19" w:firstLineChars="192" w:firstLine="617"/>
        <w:rPr>
          <w:rFonts w:ascii="仿宋" w:eastAsia="仿宋" w:hAnsi="仿宋" w:cs="仿宋"/>
          <w:b/>
          <w:bCs/>
          <w:sz w:val="32"/>
          <w:szCs w:val="32"/>
        </w:rPr>
      </w:pPr>
      <w:r>
        <w:rPr>
          <w:rFonts w:ascii="仿宋" w:eastAsia="仿宋" w:hAnsi="仿宋" w:cs="仿宋" w:hint="eastAsia"/>
          <w:b/>
          <w:bCs/>
          <w:sz w:val="32"/>
          <w:szCs w:val="32"/>
        </w:rPr>
        <w:lastRenderedPageBreak/>
        <w:t>七、费用结算方式</w:t>
      </w:r>
    </w:p>
    <w:p w:rsidR="00F14829" w:rsidRDefault="00B353F4">
      <w:pPr>
        <w:spacing w:line="540" w:lineRule="exact"/>
        <w:ind w:leftChars="9" w:left="19" w:firstLineChars="192" w:firstLine="614"/>
        <w:rPr>
          <w:rFonts w:ascii="仿宋" w:eastAsia="仿宋" w:hAnsi="仿宋" w:cs="仿宋"/>
          <w:sz w:val="32"/>
          <w:szCs w:val="32"/>
        </w:rPr>
      </w:pPr>
      <w:r>
        <w:rPr>
          <w:rFonts w:ascii="仿宋" w:eastAsia="仿宋" w:hAnsi="仿宋" w:cs="仿宋" w:hint="eastAsia"/>
          <w:sz w:val="32"/>
          <w:szCs w:val="32"/>
        </w:rPr>
        <w:t>乙方完成甲方指定的空调拆装服务后，</w:t>
      </w:r>
      <w:r>
        <w:rPr>
          <w:rFonts w:ascii="仿宋" w:eastAsia="仿宋" w:hAnsi="仿宋" w:cs="仿宋" w:hint="eastAsia"/>
          <w:color w:val="FF0000"/>
          <w:sz w:val="32"/>
          <w:szCs w:val="32"/>
        </w:rPr>
        <w:t>根据乙方开具的正确无误的全国统一正本增值税普通发票（税率为   %）</w:t>
      </w:r>
      <w:r>
        <w:rPr>
          <w:rFonts w:ascii="仿宋" w:eastAsia="仿宋" w:hAnsi="仿宋" w:cs="仿宋" w:hint="eastAsia"/>
          <w:sz w:val="32"/>
          <w:szCs w:val="32"/>
        </w:rPr>
        <w:t>及经甲方确认的空调拆装工程清单、辅材清单，甲方于30日内将发票对应费用汇至乙方指定账户。</w:t>
      </w:r>
    </w:p>
    <w:p w:rsidR="00F14829" w:rsidRDefault="00B353F4">
      <w:pPr>
        <w:spacing w:line="540" w:lineRule="exact"/>
        <w:ind w:leftChars="9" w:left="19" w:firstLineChars="192" w:firstLine="617"/>
        <w:rPr>
          <w:rFonts w:ascii="仿宋" w:eastAsia="仿宋" w:hAnsi="仿宋" w:cs="仿宋"/>
          <w:b/>
          <w:bCs/>
          <w:sz w:val="32"/>
          <w:szCs w:val="32"/>
        </w:rPr>
      </w:pPr>
      <w:r>
        <w:rPr>
          <w:rFonts w:ascii="仿宋" w:eastAsia="仿宋" w:hAnsi="仿宋" w:cs="仿宋" w:hint="eastAsia"/>
          <w:b/>
          <w:bCs/>
          <w:sz w:val="32"/>
          <w:szCs w:val="32"/>
        </w:rPr>
        <w:t>八、相关安全责任及权利义务</w:t>
      </w:r>
    </w:p>
    <w:p w:rsidR="00F14829" w:rsidRDefault="00B353F4">
      <w:pPr>
        <w:spacing w:line="540" w:lineRule="exact"/>
        <w:ind w:leftChars="9" w:left="19" w:firstLineChars="192" w:firstLine="614"/>
        <w:rPr>
          <w:rFonts w:ascii="仿宋" w:eastAsia="仿宋" w:hAnsi="仿宋" w:cs="仿宋"/>
          <w:sz w:val="32"/>
          <w:szCs w:val="32"/>
        </w:rPr>
      </w:pPr>
      <w:r>
        <w:rPr>
          <w:rFonts w:ascii="仿宋" w:eastAsia="仿宋" w:hAnsi="仿宋" w:cs="仿宋" w:hint="eastAsia"/>
          <w:sz w:val="32"/>
          <w:szCs w:val="32"/>
        </w:rPr>
        <w:t>1.甲方指定</w:t>
      </w:r>
      <w:r>
        <w:rPr>
          <w:rFonts w:ascii="仿宋" w:eastAsia="仿宋" w:hAnsi="仿宋" w:cs="仿宋" w:hint="eastAsia"/>
          <w:sz w:val="32"/>
          <w:szCs w:val="32"/>
          <w:u w:val="single"/>
        </w:rPr>
        <w:t xml:space="preserve">      </w:t>
      </w:r>
      <w:r>
        <w:rPr>
          <w:rFonts w:ascii="仿宋" w:eastAsia="仿宋" w:hAnsi="仿宋" w:cs="仿宋" w:hint="eastAsia"/>
          <w:sz w:val="32"/>
          <w:szCs w:val="32"/>
        </w:rPr>
        <w:t>为现场负责人，乙方指定</w:t>
      </w:r>
      <w:r>
        <w:rPr>
          <w:rFonts w:ascii="仿宋" w:eastAsia="仿宋" w:hAnsi="仿宋" w:cs="仿宋" w:hint="eastAsia"/>
          <w:sz w:val="32"/>
          <w:szCs w:val="32"/>
          <w:u w:val="single"/>
        </w:rPr>
        <w:t xml:space="preserve">     </w:t>
      </w:r>
      <w:r>
        <w:rPr>
          <w:rFonts w:ascii="仿宋" w:eastAsia="仿宋" w:hAnsi="仿宋" w:cs="仿宋" w:hint="eastAsia"/>
          <w:sz w:val="32"/>
          <w:szCs w:val="32"/>
        </w:rPr>
        <w:t>为项目现场负责人。空调拆装过程中，乙方应服从甲方监督管理，如发现存在违章作业行为，甲方有权要求乙方人员停止作业。</w:t>
      </w:r>
    </w:p>
    <w:p w:rsidR="00F14829" w:rsidRDefault="00B353F4">
      <w:pPr>
        <w:spacing w:line="540" w:lineRule="exact"/>
        <w:ind w:leftChars="9" w:left="19" w:firstLineChars="192" w:firstLine="614"/>
        <w:rPr>
          <w:rFonts w:ascii="仿宋" w:eastAsia="仿宋" w:hAnsi="仿宋" w:cs="仿宋"/>
          <w:sz w:val="32"/>
          <w:szCs w:val="32"/>
        </w:rPr>
      </w:pPr>
      <w:r>
        <w:rPr>
          <w:rFonts w:ascii="仿宋" w:eastAsia="仿宋" w:hAnsi="仿宋" w:cs="仿宋" w:hint="eastAsia"/>
          <w:sz w:val="32"/>
          <w:szCs w:val="32"/>
        </w:rPr>
        <w:t>2.乙方自备空调拆装所需机械、设备、材料，并负责提供拆装作业人员的安全带、安全帽、面罩等安全保障用品。</w:t>
      </w:r>
    </w:p>
    <w:p w:rsidR="00F14829" w:rsidRDefault="00B353F4">
      <w:pPr>
        <w:spacing w:line="540" w:lineRule="exact"/>
        <w:ind w:leftChars="9" w:left="19" w:firstLineChars="192" w:firstLine="614"/>
        <w:rPr>
          <w:rFonts w:ascii="仿宋" w:eastAsia="仿宋" w:hAnsi="仿宋" w:cs="仿宋"/>
          <w:sz w:val="32"/>
          <w:szCs w:val="32"/>
        </w:rPr>
      </w:pPr>
      <w:r>
        <w:rPr>
          <w:rFonts w:ascii="仿宋" w:eastAsia="仿宋" w:hAnsi="仿宋" w:cs="仿宋" w:hint="eastAsia"/>
          <w:sz w:val="32"/>
          <w:szCs w:val="32"/>
        </w:rPr>
        <w:t>3.乙方负责对作业人员进行安全教育，提醒安全注意事项，做好劳动保护工作。严格按照国家相关安全操作规程进行拆装作业，采取必要的安全防范措施。在墙外、临边、高空作业时要系好安全带，挂在可靠地点，不系安全带严禁拆装工作。做到安全文明施工。</w:t>
      </w:r>
    </w:p>
    <w:p w:rsidR="00F14829" w:rsidRDefault="00B353F4">
      <w:pPr>
        <w:spacing w:line="540" w:lineRule="exact"/>
        <w:ind w:leftChars="9" w:left="19" w:firstLineChars="192" w:firstLine="614"/>
        <w:rPr>
          <w:rFonts w:ascii="仿宋" w:eastAsia="仿宋" w:hAnsi="仿宋" w:cs="仿宋"/>
          <w:sz w:val="32"/>
          <w:szCs w:val="32"/>
        </w:rPr>
      </w:pPr>
      <w:r>
        <w:rPr>
          <w:rFonts w:ascii="仿宋" w:eastAsia="仿宋" w:hAnsi="仿宋" w:cs="仿宋" w:hint="eastAsia"/>
          <w:sz w:val="32"/>
          <w:szCs w:val="32"/>
        </w:rPr>
        <w:t>4.在空调拆装过程中，因乙方原因（含乙方派出作业人员）发生触电、高空坠落、物体打击、机械伤害等一切安全事故，造成的所有损失和责任均由乙方承担。如造成甲方或第三方人员、财产损失，由乙方负责赔偿。</w:t>
      </w:r>
    </w:p>
    <w:p w:rsidR="00F14829" w:rsidRDefault="00B353F4">
      <w:pPr>
        <w:spacing w:line="540" w:lineRule="exact"/>
        <w:ind w:leftChars="9" w:left="19" w:firstLineChars="192" w:firstLine="614"/>
        <w:rPr>
          <w:rFonts w:ascii="仿宋" w:eastAsia="仿宋" w:hAnsi="仿宋" w:cs="仿宋"/>
          <w:sz w:val="32"/>
          <w:szCs w:val="32"/>
        </w:rPr>
      </w:pPr>
      <w:r>
        <w:rPr>
          <w:rFonts w:ascii="仿宋" w:eastAsia="仿宋" w:hAnsi="仿宋" w:cs="仿宋" w:hint="eastAsia"/>
          <w:sz w:val="32"/>
          <w:szCs w:val="32"/>
        </w:rPr>
        <w:t>5.乙方应合法用工，相关证件齐全，为参加作业人员购买相关保险。乙方因用工产生的劳动纠纷均由乙方自行解决。</w:t>
      </w:r>
    </w:p>
    <w:p w:rsidR="00F14829" w:rsidRDefault="00B353F4">
      <w:pPr>
        <w:spacing w:line="540" w:lineRule="exact"/>
        <w:ind w:leftChars="9" w:left="19" w:firstLineChars="192" w:firstLine="614"/>
        <w:rPr>
          <w:rFonts w:ascii="仿宋" w:eastAsia="仿宋" w:hAnsi="仿宋" w:cs="仿宋"/>
          <w:sz w:val="32"/>
          <w:szCs w:val="32"/>
        </w:rPr>
      </w:pPr>
      <w:r>
        <w:rPr>
          <w:rFonts w:ascii="仿宋" w:eastAsia="仿宋" w:hAnsi="仿宋" w:cs="仿宋" w:hint="eastAsia"/>
          <w:sz w:val="32"/>
          <w:szCs w:val="32"/>
        </w:rPr>
        <w:t>6.乙方在空调拆装过程中应对作业环境做好保护，不得污染、损坏原有装饰、设备设施。如有，需进行清理、恢复原样或承担赔偿责任。空调拆装过程中产生的垃圾等废弃物由乙方</w:t>
      </w:r>
      <w:r>
        <w:rPr>
          <w:rFonts w:ascii="仿宋" w:eastAsia="仿宋" w:hAnsi="仿宋" w:cs="仿宋" w:hint="eastAsia"/>
          <w:sz w:val="32"/>
          <w:szCs w:val="32"/>
        </w:rPr>
        <w:lastRenderedPageBreak/>
        <w:t>负责清理。</w:t>
      </w:r>
    </w:p>
    <w:p w:rsidR="00F14829" w:rsidRDefault="00B353F4" w:rsidP="00DF1EB4">
      <w:pPr>
        <w:spacing w:line="540" w:lineRule="exact"/>
        <w:ind w:firstLineChars="200" w:firstLine="600"/>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九、其他事项</w:t>
      </w:r>
    </w:p>
    <w:p w:rsidR="00F14829" w:rsidRDefault="00B353F4" w:rsidP="00DF1EB4">
      <w:pPr>
        <w:spacing w:line="540" w:lineRule="exact"/>
        <w:ind w:firstLineChars="200" w:firstLine="600"/>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1.乙方</w:t>
      </w:r>
      <w:r>
        <w:rPr>
          <w:rFonts w:ascii="仿宋_GB2312" w:eastAsia="仿宋_GB2312" w:hAnsi="仿宋_GB2312" w:cs="仿宋_GB2312" w:hint="eastAsia"/>
          <w:b/>
          <w:bCs/>
          <w:kern w:val="1"/>
          <w:sz w:val="30"/>
          <w:szCs w:val="30"/>
        </w:rPr>
        <w:t>不得以任何形式将本协议服务内容分包、转包给第三方，否则甲方有权立即终止本协议。</w:t>
      </w:r>
    </w:p>
    <w:p w:rsidR="00F14829" w:rsidRDefault="00B353F4">
      <w:pPr>
        <w:spacing w:line="540" w:lineRule="exact"/>
        <w:ind w:leftChars="9" w:left="19" w:firstLineChars="192" w:firstLine="614"/>
        <w:rPr>
          <w:rFonts w:ascii="仿宋" w:eastAsia="仿宋" w:hAnsi="仿宋" w:cs="仿宋"/>
          <w:sz w:val="32"/>
          <w:szCs w:val="32"/>
        </w:rPr>
      </w:pPr>
      <w:r>
        <w:rPr>
          <w:rFonts w:ascii="仿宋" w:eastAsia="仿宋" w:hAnsi="仿宋" w:cs="仿宋" w:hint="eastAsia"/>
          <w:sz w:val="32"/>
          <w:szCs w:val="32"/>
        </w:rPr>
        <w:t>2、协议履行过程中发生争议的，由双方协商解决；如协商不成可提交南通市仲裁委员会仲裁。</w:t>
      </w:r>
    </w:p>
    <w:p w:rsidR="00F14829" w:rsidRDefault="00B353F4">
      <w:pPr>
        <w:spacing w:line="540" w:lineRule="exact"/>
        <w:ind w:leftChars="9" w:left="19" w:firstLineChars="192" w:firstLine="614"/>
        <w:rPr>
          <w:rFonts w:ascii="仿宋" w:eastAsia="仿宋" w:hAnsi="仿宋" w:cs="仿宋"/>
          <w:sz w:val="32"/>
          <w:szCs w:val="32"/>
        </w:rPr>
      </w:pPr>
      <w:r>
        <w:rPr>
          <w:rFonts w:ascii="仿宋" w:eastAsia="仿宋" w:hAnsi="仿宋" w:cs="仿宋" w:hint="eastAsia"/>
          <w:sz w:val="32"/>
          <w:szCs w:val="32"/>
        </w:rPr>
        <w:t>3、本协议共肆份，甲乙双方各执贰份，经双方签字盖章后生效。</w:t>
      </w:r>
    </w:p>
    <w:p w:rsidR="00F14829" w:rsidRDefault="00F14829">
      <w:pPr>
        <w:spacing w:line="480" w:lineRule="exact"/>
        <w:ind w:leftChars="9" w:left="19" w:firstLineChars="192" w:firstLine="614"/>
        <w:rPr>
          <w:rFonts w:ascii="仿宋" w:eastAsia="仿宋" w:hAnsi="仿宋" w:cs="仿宋"/>
          <w:sz w:val="32"/>
          <w:szCs w:val="32"/>
        </w:rPr>
      </w:pPr>
    </w:p>
    <w:p w:rsidR="00F14829" w:rsidRDefault="00F14829">
      <w:pPr>
        <w:spacing w:line="480" w:lineRule="exact"/>
        <w:ind w:leftChars="9" w:left="19" w:firstLineChars="192" w:firstLine="614"/>
        <w:rPr>
          <w:rFonts w:ascii="仿宋" w:eastAsia="仿宋" w:hAnsi="仿宋" w:cs="仿宋"/>
          <w:sz w:val="32"/>
          <w:szCs w:val="32"/>
        </w:rPr>
      </w:pPr>
    </w:p>
    <w:p w:rsidR="00F14829" w:rsidRDefault="00F14829">
      <w:pPr>
        <w:spacing w:line="480" w:lineRule="exact"/>
        <w:ind w:leftChars="9" w:left="19" w:firstLineChars="192" w:firstLine="614"/>
        <w:rPr>
          <w:rFonts w:ascii="仿宋" w:eastAsia="仿宋" w:hAnsi="仿宋" w:cs="仿宋"/>
          <w:sz w:val="32"/>
          <w:szCs w:val="32"/>
        </w:rPr>
      </w:pPr>
    </w:p>
    <w:p w:rsidR="00F14829" w:rsidRDefault="00B353F4">
      <w:pPr>
        <w:spacing w:line="480" w:lineRule="exact"/>
        <w:ind w:left="16" w:hangingChars="5" w:hanging="16"/>
        <w:rPr>
          <w:rFonts w:ascii="仿宋" w:eastAsia="仿宋" w:hAnsi="仿宋" w:cs="仿宋"/>
          <w:sz w:val="32"/>
          <w:szCs w:val="32"/>
        </w:rPr>
      </w:pPr>
      <w:r>
        <w:rPr>
          <w:rFonts w:ascii="仿宋" w:eastAsia="仿宋" w:hAnsi="仿宋" w:cs="仿宋" w:hint="eastAsia"/>
          <w:sz w:val="32"/>
          <w:szCs w:val="32"/>
        </w:rPr>
        <w:t>甲方（盖章）：                 乙方（盖章）：</w:t>
      </w:r>
    </w:p>
    <w:p w:rsidR="00F14829" w:rsidRDefault="00F14829">
      <w:pPr>
        <w:spacing w:line="480" w:lineRule="exact"/>
        <w:ind w:left="16" w:hangingChars="5" w:hanging="16"/>
        <w:rPr>
          <w:rFonts w:ascii="仿宋" w:eastAsia="仿宋" w:hAnsi="仿宋" w:cs="仿宋"/>
          <w:sz w:val="32"/>
          <w:szCs w:val="32"/>
        </w:rPr>
      </w:pPr>
    </w:p>
    <w:p w:rsidR="00F14829" w:rsidRDefault="00B353F4">
      <w:pPr>
        <w:spacing w:line="480" w:lineRule="exact"/>
        <w:ind w:left="16" w:hangingChars="5" w:hanging="16"/>
        <w:rPr>
          <w:rFonts w:ascii="仿宋" w:eastAsia="仿宋" w:hAnsi="仿宋" w:cs="仿宋"/>
          <w:sz w:val="32"/>
          <w:szCs w:val="32"/>
        </w:rPr>
      </w:pPr>
      <w:r>
        <w:rPr>
          <w:rFonts w:ascii="仿宋" w:eastAsia="仿宋" w:hAnsi="仿宋" w:cs="仿宋" w:hint="eastAsia"/>
          <w:sz w:val="32"/>
          <w:szCs w:val="32"/>
        </w:rPr>
        <w:t>代表签字：                    代表签字：</w:t>
      </w:r>
    </w:p>
    <w:p w:rsidR="00F14829" w:rsidRDefault="00F14829">
      <w:pPr>
        <w:spacing w:line="480" w:lineRule="exact"/>
        <w:ind w:left="16" w:hangingChars="5" w:hanging="16"/>
        <w:rPr>
          <w:rFonts w:ascii="仿宋" w:eastAsia="仿宋" w:hAnsi="仿宋" w:cs="仿宋"/>
          <w:sz w:val="32"/>
          <w:szCs w:val="32"/>
        </w:rPr>
      </w:pPr>
    </w:p>
    <w:p w:rsidR="00F14829" w:rsidRDefault="00B353F4">
      <w:pPr>
        <w:spacing w:line="480" w:lineRule="exact"/>
        <w:ind w:left="16" w:hangingChars="5" w:hanging="16"/>
        <w:rPr>
          <w:rFonts w:ascii="仿宋" w:eastAsia="仿宋" w:hAnsi="仿宋" w:cs="仿宋"/>
          <w:sz w:val="32"/>
          <w:szCs w:val="32"/>
        </w:rPr>
      </w:pPr>
      <w:r>
        <w:rPr>
          <w:rFonts w:ascii="仿宋" w:eastAsia="仿宋" w:hAnsi="仿宋" w:cs="仿宋" w:hint="eastAsia"/>
          <w:sz w:val="32"/>
          <w:szCs w:val="32"/>
        </w:rPr>
        <w:t>联系电话：                    联系电话：</w:t>
      </w:r>
    </w:p>
    <w:p w:rsidR="00F14829" w:rsidRDefault="00F14829">
      <w:pPr>
        <w:spacing w:line="480" w:lineRule="exact"/>
        <w:ind w:leftChars="9" w:left="19" w:firstLineChars="192" w:firstLine="614"/>
        <w:rPr>
          <w:rFonts w:ascii="仿宋" w:eastAsia="仿宋" w:hAnsi="仿宋" w:cs="仿宋"/>
          <w:sz w:val="32"/>
          <w:szCs w:val="32"/>
        </w:rPr>
      </w:pPr>
    </w:p>
    <w:p w:rsidR="00F14829" w:rsidRDefault="00B353F4">
      <w:pPr>
        <w:spacing w:line="480" w:lineRule="exact"/>
        <w:ind w:leftChars="9" w:left="19" w:firstLineChars="1392" w:firstLine="4454"/>
        <w:rPr>
          <w:rFonts w:ascii="仿宋" w:eastAsia="仿宋" w:hAnsi="仿宋" w:cs="仿宋"/>
          <w:sz w:val="32"/>
          <w:szCs w:val="32"/>
        </w:rPr>
      </w:pPr>
      <w:r>
        <w:rPr>
          <w:rFonts w:ascii="仿宋" w:eastAsia="仿宋" w:hAnsi="仿宋" w:cs="仿宋" w:hint="eastAsia"/>
          <w:sz w:val="32"/>
          <w:szCs w:val="32"/>
        </w:rPr>
        <w:t>日期：   年   月   日</w:t>
      </w:r>
    </w:p>
    <w:p w:rsidR="00F14829" w:rsidRDefault="00B353F4">
      <w:pPr>
        <w:rPr>
          <w:rFonts w:ascii="仿宋" w:eastAsia="仿宋" w:hAnsi="仿宋" w:cs="创艺简标宋"/>
          <w:b/>
          <w:sz w:val="32"/>
          <w:szCs w:val="32"/>
        </w:rPr>
      </w:pPr>
      <w:r>
        <w:rPr>
          <w:rFonts w:ascii="仿宋" w:eastAsia="仿宋" w:hAnsi="仿宋" w:cs="创艺简标宋" w:hint="eastAsia"/>
          <w:b/>
          <w:sz w:val="32"/>
          <w:szCs w:val="32"/>
        </w:rPr>
        <w:br w:type="page"/>
      </w:r>
    </w:p>
    <w:p w:rsidR="00F14829" w:rsidRDefault="00B353F4">
      <w:pPr>
        <w:spacing w:line="600" w:lineRule="exact"/>
        <w:jc w:val="center"/>
        <w:rPr>
          <w:rFonts w:ascii="仿宋" w:eastAsia="仿宋" w:hAnsi="仿宋" w:cs="仿宋"/>
          <w:sz w:val="32"/>
          <w:szCs w:val="32"/>
        </w:rPr>
      </w:pPr>
      <w:r>
        <w:rPr>
          <w:rFonts w:ascii="仿宋" w:eastAsia="仿宋" w:hAnsi="仿宋" w:cs="仿宋" w:hint="eastAsia"/>
          <w:sz w:val="32"/>
          <w:szCs w:val="32"/>
        </w:rPr>
        <w:lastRenderedPageBreak/>
        <w:t>营业执照</w:t>
      </w:r>
    </w:p>
    <w:p w:rsidR="00F14829" w:rsidRDefault="00B353F4">
      <w:pPr>
        <w:rPr>
          <w:rFonts w:ascii="仿宋" w:eastAsia="仿宋" w:hAnsi="仿宋" w:cs="仿宋"/>
          <w:sz w:val="32"/>
          <w:szCs w:val="32"/>
        </w:rPr>
      </w:pPr>
      <w:r>
        <w:rPr>
          <w:rFonts w:ascii="仿宋" w:eastAsia="仿宋" w:hAnsi="仿宋" w:cs="仿宋" w:hint="eastAsia"/>
          <w:sz w:val="32"/>
          <w:szCs w:val="32"/>
        </w:rPr>
        <w:br w:type="page"/>
      </w:r>
    </w:p>
    <w:p w:rsidR="00F14829" w:rsidRDefault="00B353F4">
      <w:pPr>
        <w:pStyle w:val="2"/>
        <w:jc w:val="center"/>
        <w:rPr>
          <w:rFonts w:hint="eastAsia"/>
        </w:rPr>
      </w:pPr>
      <w:r>
        <w:rPr>
          <w:rFonts w:hint="eastAsia"/>
        </w:rPr>
        <w:lastRenderedPageBreak/>
        <w:t>业绩证明（前三年）</w:t>
      </w:r>
    </w:p>
    <w:sectPr w:rsidR="00F14829" w:rsidSect="00F14829">
      <w:pgSz w:w="11906" w:h="16838"/>
      <w:pgMar w:top="1440" w:right="1587" w:bottom="1440"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0A4" w:rsidRDefault="004710A4" w:rsidP="00DF1EB4">
      <w:r>
        <w:separator/>
      </w:r>
    </w:p>
  </w:endnote>
  <w:endnote w:type="continuationSeparator" w:id="0">
    <w:p w:rsidR="004710A4" w:rsidRDefault="004710A4" w:rsidP="00DF1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微软雅黑"/>
    <w:charset w:val="86"/>
    <w:family w:val="auto"/>
    <w:pitch w:val="default"/>
    <w:sig w:usb0="00000000" w:usb1="00000000" w:usb2="00000010" w:usb3="00000000" w:csb0="00040000" w:csb1="00000000"/>
  </w:font>
  <w:font w:name="创艺简仿宋">
    <w:charset w:val="86"/>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楷体_GB2312">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创艺简标宋">
    <w:charset w:val="86"/>
    <w:family w:val="auto"/>
    <w:pitch w:val="default"/>
    <w:sig w:usb0="00000000" w:usb1="00000000" w:usb2="00000000" w:usb3="00000000" w:csb0="00000000" w:csb1="00000000"/>
  </w:font>
  <w:font w:name="SimSun, 宋体">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0A4" w:rsidRDefault="004710A4" w:rsidP="00DF1EB4">
      <w:r>
        <w:separator/>
      </w:r>
    </w:p>
  </w:footnote>
  <w:footnote w:type="continuationSeparator" w:id="0">
    <w:p w:rsidR="004710A4" w:rsidRDefault="004710A4" w:rsidP="00DF1E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MzZGFkOWY3NGMzODM4ZDIxOWI2OTMxMjFhNTk5NTUifQ=="/>
  </w:docVars>
  <w:rsids>
    <w:rsidRoot w:val="6CFC1CFE"/>
    <w:rsid w:val="0009096B"/>
    <w:rsid w:val="000F381D"/>
    <w:rsid w:val="00133936"/>
    <w:rsid w:val="001603D6"/>
    <w:rsid w:val="001B34C4"/>
    <w:rsid w:val="00210319"/>
    <w:rsid w:val="002E3203"/>
    <w:rsid w:val="002F307A"/>
    <w:rsid w:val="00343A43"/>
    <w:rsid w:val="003815FD"/>
    <w:rsid w:val="00446988"/>
    <w:rsid w:val="00457AD3"/>
    <w:rsid w:val="004710A4"/>
    <w:rsid w:val="004845DD"/>
    <w:rsid w:val="004958C2"/>
    <w:rsid w:val="00513B77"/>
    <w:rsid w:val="0055566B"/>
    <w:rsid w:val="005A5BAD"/>
    <w:rsid w:val="0063475B"/>
    <w:rsid w:val="00825FA3"/>
    <w:rsid w:val="008628F6"/>
    <w:rsid w:val="008F0485"/>
    <w:rsid w:val="00A5776C"/>
    <w:rsid w:val="00A712E9"/>
    <w:rsid w:val="00A82F6C"/>
    <w:rsid w:val="00B353F4"/>
    <w:rsid w:val="00B73B4A"/>
    <w:rsid w:val="00C65EE9"/>
    <w:rsid w:val="00CF59E5"/>
    <w:rsid w:val="00D1768F"/>
    <w:rsid w:val="00D35D96"/>
    <w:rsid w:val="00DF1EB4"/>
    <w:rsid w:val="00E84A37"/>
    <w:rsid w:val="00EA661B"/>
    <w:rsid w:val="00ED4C30"/>
    <w:rsid w:val="00F14829"/>
    <w:rsid w:val="00F30748"/>
    <w:rsid w:val="00F92890"/>
    <w:rsid w:val="00FA08ED"/>
    <w:rsid w:val="00FA77AE"/>
    <w:rsid w:val="00FC7A8C"/>
    <w:rsid w:val="023763F0"/>
    <w:rsid w:val="08043D26"/>
    <w:rsid w:val="08306C03"/>
    <w:rsid w:val="083D6671"/>
    <w:rsid w:val="0B975765"/>
    <w:rsid w:val="0EF45D42"/>
    <w:rsid w:val="13135A37"/>
    <w:rsid w:val="21445AFF"/>
    <w:rsid w:val="25C2185D"/>
    <w:rsid w:val="290E4802"/>
    <w:rsid w:val="30F93C10"/>
    <w:rsid w:val="342966B2"/>
    <w:rsid w:val="381D2292"/>
    <w:rsid w:val="38DB2ECA"/>
    <w:rsid w:val="3C3352A9"/>
    <w:rsid w:val="41562184"/>
    <w:rsid w:val="419B11C1"/>
    <w:rsid w:val="44C6320C"/>
    <w:rsid w:val="4A8C2563"/>
    <w:rsid w:val="4AE16FA1"/>
    <w:rsid w:val="50F87433"/>
    <w:rsid w:val="52861956"/>
    <w:rsid w:val="585E0759"/>
    <w:rsid w:val="59835DF0"/>
    <w:rsid w:val="5AC725BF"/>
    <w:rsid w:val="61711375"/>
    <w:rsid w:val="680F6919"/>
    <w:rsid w:val="6CFC1CFE"/>
    <w:rsid w:val="7664036B"/>
    <w:rsid w:val="79920057"/>
    <w:rsid w:val="79D27767"/>
    <w:rsid w:val="7A294DDB"/>
    <w:rsid w:val="7B172FF1"/>
    <w:rsid w:val="7DF70B2C"/>
    <w:rsid w:val="7F1F3B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envelope return" w:uiPriority="99"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1482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F14829"/>
    <w:pPr>
      <w:spacing w:after="120" w:line="240" w:lineRule="auto"/>
      <w:ind w:left="420" w:firstLine="420"/>
    </w:pPr>
  </w:style>
  <w:style w:type="paragraph" w:styleId="a3">
    <w:name w:val="Body Text Indent"/>
    <w:basedOn w:val="a"/>
    <w:next w:val="a4"/>
    <w:qFormat/>
    <w:rsid w:val="00F14829"/>
    <w:pPr>
      <w:spacing w:line="520" w:lineRule="exact"/>
      <w:ind w:left="570"/>
    </w:pPr>
    <w:rPr>
      <w:rFonts w:ascii="方正仿宋简体" w:eastAsia="方正仿宋简体" w:hAnsi="创艺简仿宋" w:cs="Times New Roman"/>
      <w:sz w:val="24"/>
    </w:rPr>
  </w:style>
  <w:style w:type="paragraph" w:styleId="a4">
    <w:name w:val="envelope return"/>
    <w:basedOn w:val="a"/>
    <w:uiPriority w:val="99"/>
    <w:qFormat/>
    <w:rsid w:val="00F14829"/>
    <w:pPr>
      <w:snapToGrid w:val="0"/>
    </w:pPr>
    <w:rPr>
      <w:rFonts w:ascii="Arial" w:hAnsi="Arial" w:cs="Arial"/>
    </w:rPr>
  </w:style>
  <w:style w:type="paragraph" w:styleId="a5">
    <w:name w:val="Normal Indent"/>
    <w:basedOn w:val="a"/>
    <w:qFormat/>
    <w:rsid w:val="00F14829"/>
    <w:pPr>
      <w:adjustRightInd w:val="0"/>
      <w:ind w:firstLine="420"/>
      <w:jc w:val="left"/>
    </w:pPr>
    <w:rPr>
      <w:rFonts w:ascii="Times New Roman" w:eastAsia="楷体_GB2312" w:hAnsi="Times New Roman" w:cs="Times New Roman"/>
      <w:sz w:val="24"/>
      <w:szCs w:val="20"/>
    </w:rPr>
  </w:style>
  <w:style w:type="paragraph" w:styleId="a6">
    <w:name w:val="Body Text"/>
    <w:basedOn w:val="a"/>
    <w:qFormat/>
    <w:rsid w:val="00F14829"/>
    <w:pPr>
      <w:spacing w:after="120"/>
    </w:pPr>
    <w:rPr>
      <w:rFonts w:ascii="Calibri" w:eastAsia="宋体" w:hAnsi="Calibri" w:cs="黑体"/>
    </w:rPr>
  </w:style>
  <w:style w:type="paragraph" w:styleId="a7">
    <w:name w:val="footer"/>
    <w:basedOn w:val="a"/>
    <w:link w:val="Char"/>
    <w:qFormat/>
    <w:rsid w:val="00F14829"/>
    <w:pPr>
      <w:tabs>
        <w:tab w:val="center" w:pos="4153"/>
        <w:tab w:val="right" w:pos="8306"/>
      </w:tabs>
      <w:snapToGrid w:val="0"/>
      <w:jc w:val="left"/>
    </w:pPr>
    <w:rPr>
      <w:sz w:val="18"/>
      <w:szCs w:val="18"/>
    </w:rPr>
  </w:style>
  <w:style w:type="paragraph" w:styleId="a8">
    <w:name w:val="header"/>
    <w:basedOn w:val="a"/>
    <w:link w:val="Char0"/>
    <w:qFormat/>
    <w:rsid w:val="00F14829"/>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F14829"/>
    <w:pPr>
      <w:spacing w:before="100" w:beforeAutospacing="1" w:after="100" w:afterAutospacing="1"/>
      <w:jc w:val="left"/>
    </w:pPr>
    <w:rPr>
      <w:rFonts w:ascii="Calibri" w:eastAsia="宋体" w:hAnsi="Calibri" w:cs="Times New Roman"/>
      <w:kern w:val="0"/>
      <w:sz w:val="24"/>
    </w:rPr>
  </w:style>
  <w:style w:type="table" w:styleId="aa">
    <w:name w:val="Table Grid"/>
    <w:basedOn w:val="a1"/>
    <w:qFormat/>
    <w:rsid w:val="00F148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F14829"/>
    <w:rPr>
      <w:b/>
    </w:rPr>
  </w:style>
  <w:style w:type="character" w:customStyle="1" w:styleId="Char0">
    <w:name w:val="页眉 Char"/>
    <w:basedOn w:val="a0"/>
    <w:link w:val="a8"/>
    <w:qFormat/>
    <w:rsid w:val="00F14829"/>
    <w:rPr>
      <w:rFonts w:asciiTheme="minorHAnsi" w:eastAsiaTheme="minorEastAsia" w:hAnsiTheme="minorHAnsi" w:cstheme="minorBidi"/>
      <w:kern w:val="2"/>
      <w:sz w:val="18"/>
      <w:szCs w:val="18"/>
    </w:rPr>
  </w:style>
  <w:style w:type="character" w:customStyle="1" w:styleId="Char">
    <w:name w:val="页脚 Char"/>
    <w:basedOn w:val="a0"/>
    <w:link w:val="a7"/>
    <w:qFormat/>
    <w:rsid w:val="00F14829"/>
    <w:rPr>
      <w:rFonts w:asciiTheme="minorHAnsi" w:eastAsiaTheme="minorEastAsia" w:hAnsiTheme="minorHAnsi" w:cstheme="minorBidi"/>
      <w:kern w:val="2"/>
      <w:sz w:val="18"/>
      <w:szCs w:val="18"/>
    </w:rPr>
  </w:style>
  <w:style w:type="paragraph" w:styleId="ac">
    <w:name w:val="List Paragraph"/>
    <w:basedOn w:val="a"/>
    <w:uiPriority w:val="99"/>
    <w:unhideWhenUsed/>
    <w:qFormat/>
    <w:rsid w:val="00F1482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922</Words>
  <Characters>5260</Characters>
  <Application>Microsoft Office Word</Application>
  <DocSecurity>0</DocSecurity>
  <Lines>43</Lines>
  <Paragraphs>12</Paragraphs>
  <ScaleCrop>false</ScaleCrop>
  <Company>市委办</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微软用户</cp:lastModifiedBy>
  <cp:revision>3</cp:revision>
  <cp:lastPrinted>2023-08-08T01:20:00Z</cp:lastPrinted>
  <dcterms:created xsi:type="dcterms:W3CDTF">2023-08-22T08:49:00Z</dcterms:created>
  <dcterms:modified xsi:type="dcterms:W3CDTF">2023-08-28T02:12:00Z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EE45D14E0DF24331875C7DB1B8E1A256</vt:lpwstr>
  </property>
</Properties>
</file>